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18" w:rsidRDefault="00083F18" w:rsidP="00083F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«КЛЮЧЕВСКОЕ»</w:t>
      </w:r>
    </w:p>
    <w:p w:rsidR="00083F18" w:rsidRDefault="00083F18" w:rsidP="00083F18">
      <w:pPr>
        <w:jc w:val="center"/>
        <w:rPr>
          <w:sz w:val="28"/>
          <w:szCs w:val="28"/>
        </w:rPr>
      </w:pPr>
    </w:p>
    <w:p w:rsidR="00083F18" w:rsidRDefault="00083F18" w:rsidP="00083F18">
      <w:pPr>
        <w:jc w:val="center"/>
        <w:rPr>
          <w:b/>
          <w:sz w:val="28"/>
          <w:szCs w:val="28"/>
        </w:rPr>
      </w:pPr>
    </w:p>
    <w:p w:rsidR="00083F18" w:rsidRDefault="00083F18" w:rsidP="00083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3F18" w:rsidRDefault="00083F18" w:rsidP="00083F18">
      <w:pPr>
        <w:jc w:val="center"/>
        <w:rPr>
          <w:sz w:val="28"/>
          <w:szCs w:val="28"/>
        </w:rPr>
      </w:pPr>
    </w:p>
    <w:p w:rsidR="00083F18" w:rsidRDefault="00083F18" w:rsidP="00083F18">
      <w:pPr>
        <w:rPr>
          <w:sz w:val="28"/>
          <w:szCs w:val="28"/>
        </w:rPr>
      </w:pPr>
    </w:p>
    <w:p w:rsidR="00083F18" w:rsidRPr="00083F18" w:rsidRDefault="00083F18" w:rsidP="00083F18">
      <w:r w:rsidRPr="00083F18">
        <w:t xml:space="preserve">«10» октября  2022 г.              </w:t>
      </w:r>
      <w:r w:rsidRPr="00083F18">
        <w:tab/>
        <w:t xml:space="preserve">                                                                      </w:t>
      </w:r>
      <w:r>
        <w:t xml:space="preserve">      </w:t>
      </w:r>
      <w:r w:rsidRPr="00083F18">
        <w:t xml:space="preserve"> </w:t>
      </w:r>
      <w:r w:rsidR="004362BF">
        <w:t xml:space="preserve">    </w:t>
      </w:r>
      <w:r w:rsidRPr="00083F18">
        <w:t xml:space="preserve">№ </w:t>
      </w:r>
      <w:r w:rsidR="004362BF">
        <w:t xml:space="preserve"> 66</w:t>
      </w:r>
    </w:p>
    <w:p w:rsidR="00083F18" w:rsidRPr="00083F18" w:rsidRDefault="00083F18" w:rsidP="00083F18">
      <w:pPr>
        <w:jc w:val="center"/>
      </w:pPr>
      <w:r w:rsidRPr="00083F18">
        <w:t>п. Ключевский</w:t>
      </w:r>
    </w:p>
    <w:p w:rsidR="00083F18" w:rsidRPr="00083F18" w:rsidRDefault="00083F18" w:rsidP="00083F18">
      <w:pPr>
        <w:jc w:val="center"/>
      </w:pPr>
    </w:p>
    <w:p w:rsidR="00083F18" w:rsidRPr="00083F18" w:rsidRDefault="00083F18" w:rsidP="00083F18">
      <w:pPr>
        <w:jc w:val="center"/>
        <w:rPr>
          <w:b/>
        </w:rPr>
      </w:pPr>
      <w:r w:rsidRPr="00083F18">
        <w:rPr>
          <w:b/>
          <w:bCs/>
          <w:spacing w:val="-3"/>
        </w:rPr>
        <w:t>О внесении дополнений в Порядок осуществления полномочий органами внутреннего муниципального финансового контроля по внутреннему муниципальному финансовому контролю, утвержденному Постановлением № 38 от 28.03.2019г.</w:t>
      </w:r>
    </w:p>
    <w:p w:rsidR="00083F18" w:rsidRPr="00083F18" w:rsidRDefault="00083F18" w:rsidP="00083F18">
      <w:pPr>
        <w:jc w:val="center"/>
      </w:pPr>
    </w:p>
    <w:p w:rsidR="00083F18" w:rsidRPr="00083F18" w:rsidRDefault="00083F18" w:rsidP="00083F18">
      <w:pPr>
        <w:pStyle w:val="1"/>
        <w:ind w:firstLine="709"/>
        <w:jc w:val="both"/>
      </w:pPr>
      <w:proofErr w:type="gramStart"/>
      <w:r w:rsidRPr="00083F18">
        <w:rPr>
          <w:b w:val="0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06.02.2020 №100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</w:t>
      </w:r>
      <w:r w:rsidRPr="00083F18">
        <w:rPr>
          <w:rFonts w:eastAsia="Calibri"/>
          <w:b w:val="0"/>
          <w:lang w:bidi="en-US"/>
        </w:rPr>
        <w:t>контроля (их должностных лиц) при</w:t>
      </w:r>
      <w:proofErr w:type="gramEnd"/>
      <w:r w:rsidRPr="00083F18">
        <w:rPr>
          <w:rFonts w:eastAsia="Calibri"/>
          <w:b w:val="0"/>
          <w:lang w:bidi="en-US"/>
        </w:rPr>
        <w:t xml:space="preserve"> осуществлении внутреннего государственного (муниципального) финансового контроля»,</w:t>
      </w:r>
      <w:r w:rsidRPr="00083F18">
        <w:rPr>
          <w:b w:val="0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поселения «Ключевское» </w:t>
      </w:r>
      <w:r>
        <w:rPr>
          <w:b w:val="0"/>
        </w:rPr>
        <w:t xml:space="preserve">                                      </w:t>
      </w:r>
      <w:proofErr w:type="gramStart"/>
      <w:r w:rsidRPr="00083F18">
        <w:t>П</w:t>
      </w:r>
      <w:proofErr w:type="gramEnd"/>
      <w:r w:rsidRPr="00083F18">
        <w:t xml:space="preserve"> О С Т А Н О В Л Я Ю:</w:t>
      </w:r>
    </w:p>
    <w:p w:rsidR="00083F18" w:rsidRPr="00083F18" w:rsidRDefault="00083F18" w:rsidP="00083F18"/>
    <w:p w:rsidR="00083F18" w:rsidRPr="00083F18" w:rsidRDefault="00083F18" w:rsidP="0008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18">
        <w:rPr>
          <w:rFonts w:ascii="Times New Roman" w:hAnsi="Times New Roman" w:cs="Times New Roman"/>
          <w:b/>
          <w:sz w:val="24"/>
          <w:szCs w:val="24"/>
        </w:rPr>
        <w:t>1.</w:t>
      </w:r>
      <w:r w:rsidRPr="00083F18">
        <w:rPr>
          <w:rFonts w:ascii="Times New Roman" w:hAnsi="Times New Roman" w:cs="Times New Roman"/>
          <w:sz w:val="24"/>
          <w:szCs w:val="24"/>
        </w:rPr>
        <w:t>Внести следующие дополнения в Порядок осуществления полномочий органами внутреннего муниципального финансового контроля по внутреннему муниципальному финансовому контролю:</w:t>
      </w:r>
    </w:p>
    <w:p w:rsidR="00083F18" w:rsidRPr="00083F18" w:rsidRDefault="00083F18" w:rsidP="00083F18">
      <w:pPr>
        <w:ind w:firstLine="708"/>
        <w:jc w:val="both"/>
        <w:rPr>
          <w:b/>
        </w:rPr>
      </w:pPr>
      <w:r w:rsidRPr="00083F18">
        <w:rPr>
          <w:b/>
        </w:rPr>
        <w:t>- глава 9</w:t>
      </w:r>
      <w:proofErr w:type="gramStart"/>
      <w:r w:rsidRPr="00083F18">
        <w:rPr>
          <w:b/>
        </w:rPr>
        <w:t xml:space="preserve"> </w:t>
      </w:r>
      <w:hyperlink r:id="rId4" w:anchor="dst100009" w:history="1">
        <w:r w:rsidRPr="00083F18">
          <w:rPr>
            <w:b/>
          </w:rPr>
          <w:t>С</w:t>
        </w:r>
        <w:proofErr w:type="gramEnd"/>
      </w:hyperlink>
      <w:r w:rsidRPr="00083F18">
        <w:rPr>
          <w:b/>
        </w:rPr>
        <w:t>тандарт  внутреннего государственного (муниципального) финансового контроля: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 xml:space="preserve">Согласно п.8 Стандарта </w:t>
      </w:r>
      <w:bookmarkStart w:id="0" w:name="dst100019"/>
      <w:bookmarkEnd w:id="0"/>
      <w:r w:rsidRPr="00083F18">
        <w:rPr>
          <w:rFonts w:eastAsia="Calibri"/>
          <w:lang w:bidi="en-US"/>
        </w:rPr>
        <w:t>объекты контроля (их должностные лица) имеют право: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В силу п.9 Стандарта объекты контроля (их должностные лица) обязаны: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а) выполнять законные требования должностных лиц органа контроля;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lastRenderedPageBreak/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proofErr w:type="spellStart"/>
      <w:r w:rsidRPr="00083F18">
        <w:rPr>
          <w:rFonts w:eastAsia="Calibri"/>
          <w:lang w:bidi="en-US"/>
        </w:rPr>
        <w:t>д</w:t>
      </w:r>
      <w:proofErr w:type="spellEnd"/>
      <w:r w:rsidRPr="00083F18">
        <w:rPr>
          <w:rFonts w:eastAsia="Calibri"/>
          <w:lang w:bidi="en-US"/>
        </w:rP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83F18">
        <w:rPr>
          <w:rFonts w:eastAsia="Calibri"/>
          <w:lang w:bidi="en-US"/>
        </w:rPr>
        <w:t>звуко</w:t>
      </w:r>
      <w:proofErr w:type="spellEnd"/>
      <w:r w:rsidRPr="00083F18">
        <w:rPr>
          <w:rFonts w:eastAsia="Calibri"/>
          <w:lang w:bidi="en-US"/>
        </w:rPr>
        <w:t>- и видеозаписи действий этих должностных лиц;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r w:rsidRPr="00083F18">
        <w:rPr>
          <w:rFonts w:eastAsia="Calibri"/>
          <w:lang w:bidi="en-US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83F18" w:rsidRPr="00083F18" w:rsidRDefault="00083F18" w:rsidP="00083F18">
      <w:pPr>
        <w:suppressAutoHyphens/>
        <w:ind w:firstLine="708"/>
        <w:jc w:val="both"/>
        <w:rPr>
          <w:rFonts w:eastAsia="Calibri"/>
          <w:lang w:bidi="en-US"/>
        </w:rPr>
      </w:pPr>
      <w:proofErr w:type="spellStart"/>
      <w:r w:rsidRPr="00083F18">
        <w:rPr>
          <w:rFonts w:eastAsia="Calibri"/>
          <w:lang w:bidi="en-US"/>
        </w:rPr>
        <w:t>з</w:t>
      </w:r>
      <w:proofErr w:type="spellEnd"/>
      <w:r w:rsidRPr="00083F18">
        <w:rPr>
          <w:rFonts w:eastAsia="Calibri"/>
          <w:lang w:bidi="en-US"/>
        </w:rPr>
        <w:t>) не совершать действий (бездействия), направленных на воспрепятствование проведению контрольного мероприятия.</w:t>
      </w:r>
    </w:p>
    <w:p w:rsidR="00083F18" w:rsidRPr="00083F18" w:rsidRDefault="00083F18" w:rsidP="00083F18">
      <w:pPr>
        <w:ind w:firstLine="708"/>
        <w:jc w:val="both"/>
      </w:pPr>
    </w:p>
    <w:p w:rsidR="00083F18" w:rsidRPr="00083F18" w:rsidRDefault="00083F18" w:rsidP="00083F18">
      <w:pPr>
        <w:ind w:firstLine="708"/>
        <w:jc w:val="both"/>
      </w:pPr>
      <w:r w:rsidRPr="00083F18">
        <w:t xml:space="preserve">2. Настоящее постановление подлежит официальному опубликованию (обнародованию) на информационных стендах и на официальном сайте городского поселения «Ключевское»  в информационно-коммуникационной сети Интернет, размещенном по адресу: </w:t>
      </w:r>
      <w:hyperlink r:id="rId5" w:history="1">
        <w:r w:rsidRPr="00083F18">
          <w:rPr>
            <w:rStyle w:val="a3"/>
            <w:lang w:val="en-US"/>
          </w:rPr>
          <w:t>http</w:t>
        </w:r>
        <w:r w:rsidRPr="00083F18">
          <w:rPr>
            <w:rStyle w:val="a3"/>
          </w:rPr>
          <w:t>://ключевский.рф/</w:t>
        </w:r>
      </w:hyperlink>
      <w:r w:rsidRPr="00083F18">
        <w:t>.</w:t>
      </w:r>
    </w:p>
    <w:p w:rsidR="00083F18" w:rsidRDefault="00083F18" w:rsidP="0008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1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83F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3F1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отставляю за собой.</w:t>
      </w:r>
    </w:p>
    <w:p w:rsidR="00083F18" w:rsidRPr="00083F18" w:rsidRDefault="00083F18" w:rsidP="0008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F18" w:rsidRPr="00083F18" w:rsidRDefault="00083F18" w:rsidP="00083F18"/>
    <w:p w:rsidR="00AF5B4C" w:rsidRPr="00083F18" w:rsidRDefault="00083F18">
      <w:r w:rsidRPr="00083F18">
        <w:t xml:space="preserve">И.о. главы городского поселения «Ключевское»                    </w:t>
      </w:r>
      <w:r>
        <w:t xml:space="preserve">                      </w:t>
      </w:r>
      <w:r w:rsidRPr="00083F18">
        <w:t xml:space="preserve">     Л.И.Зырянова</w:t>
      </w:r>
    </w:p>
    <w:sectPr w:rsidR="00AF5B4C" w:rsidRPr="00083F18" w:rsidSect="006F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83F18"/>
    <w:rsid w:val="00083F18"/>
    <w:rsid w:val="000E4DA1"/>
    <w:rsid w:val="00200C70"/>
    <w:rsid w:val="0035208C"/>
    <w:rsid w:val="004362BF"/>
    <w:rsid w:val="006F080D"/>
    <w:rsid w:val="00772E2D"/>
    <w:rsid w:val="00A42619"/>
    <w:rsid w:val="00E610D4"/>
    <w:rsid w:val="00EB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F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F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83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3F1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083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3;&#1102;&#1095;&#1077;&#1074;&#1089;&#1082;&#1080;&#1081;.&#1088;&#1092;/" TargetMode="External"/><Relationship Id="rId4" Type="http://schemas.openxmlformats.org/officeDocument/2006/relationships/hyperlink" Target="http://www.consultant.ru/document/cons_doc_LAW_344924/1e54a66b15dfe9491206466653467b764f31c0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2022-10-11T02:43:00Z</cp:lastPrinted>
  <dcterms:created xsi:type="dcterms:W3CDTF">2022-10-11T02:31:00Z</dcterms:created>
  <dcterms:modified xsi:type="dcterms:W3CDTF">2022-10-11T02:45:00Z</dcterms:modified>
</cp:coreProperties>
</file>