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DB" w:rsidRPr="007141C0" w:rsidRDefault="007A01DB" w:rsidP="007A01DB">
      <w:pPr>
        <w:shd w:val="clear" w:color="auto" w:fill="FFFFFF"/>
        <w:spacing w:before="706"/>
        <w:rPr>
          <w:b/>
        </w:rPr>
      </w:pPr>
      <w:r>
        <w:rPr>
          <w:bCs/>
          <w:sz w:val="28"/>
          <w:szCs w:val="28"/>
        </w:rPr>
        <w:t xml:space="preserve">       </w:t>
      </w:r>
      <w:r w:rsidRPr="007141C0">
        <w:rPr>
          <w:b/>
          <w:bCs/>
          <w:sz w:val="28"/>
          <w:szCs w:val="28"/>
        </w:rPr>
        <w:t xml:space="preserve">СОВЕТ  </w:t>
      </w:r>
      <w:r w:rsidRPr="007141C0">
        <w:rPr>
          <w:b/>
          <w:sz w:val="28"/>
          <w:szCs w:val="28"/>
        </w:rPr>
        <w:t xml:space="preserve">ГОРОДСКОГО </w:t>
      </w:r>
      <w:r w:rsidRPr="007141C0">
        <w:rPr>
          <w:b/>
          <w:bCs/>
          <w:sz w:val="28"/>
          <w:szCs w:val="28"/>
        </w:rPr>
        <w:t>ПОСЕЛЕНИЯ «</w:t>
      </w:r>
      <w:r w:rsidR="00A24553">
        <w:rPr>
          <w:b/>
          <w:bCs/>
          <w:sz w:val="28"/>
          <w:szCs w:val="28"/>
        </w:rPr>
        <w:t>КЛЮЧЕВСКОЕ</w:t>
      </w:r>
      <w:r w:rsidRPr="007141C0">
        <w:rPr>
          <w:b/>
          <w:bCs/>
          <w:sz w:val="28"/>
          <w:szCs w:val="28"/>
        </w:rPr>
        <w:t>»</w:t>
      </w:r>
    </w:p>
    <w:p w:rsidR="007A01DB" w:rsidRPr="00EA5A3E" w:rsidRDefault="007A01DB" w:rsidP="007A01DB">
      <w:pPr>
        <w:shd w:val="clear" w:color="auto" w:fill="FFFFFF"/>
        <w:tabs>
          <w:tab w:val="left" w:pos="8760"/>
        </w:tabs>
        <w:spacing w:line="643" w:lineRule="exact"/>
        <w:ind w:left="5" w:firstLine="3912"/>
        <w:rPr>
          <w:b/>
          <w:spacing w:val="-6"/>
          <w:sz w:val="28"/>
          <w:szCs w:val="28"/>
        </w:rPr>
      </w:pPr>
      <w:r w:rsidRPr="007141C0">
        <w:rPr>
          <w:b/>
          <w:sz w:val="28"/>
          <w:szCs w:val="28"/>
        </w:rPr>
        <w:t>РЕШЕНИЕ</w:t>
      </w:r>
      <w:r w:rsidRPr="007141C0">
        <w:rPr>
          <w:b/>
          <w:sz w:val="28"/>
          <w:szCs w:val="28"/>
        </w:rPr>
        <w:br/>
      </w:r>
      <w:r w:rsidRPr="00EA5A3E">
        <w:rPr>
          <w:b/>
          <w:sz w:val="28"/>
          <w:szCs w:val="28"/>
        </w:rPr>
        <w:t>«</w:t>
      </w:r>
      <w:r w:rsidR="00A24553">
        <w:rPr>
          <w:b/>
          <w:sz w:val="28"/>
          <w:szCs w:val="28"/>
        </w:rPr>
        <w:t>21</w:t>
      </w:r>
      <w:r w:rsidRPr="00EA5A3E">
        <w:rPr>
          <w:b/>
          <w:sz w:val="28"/>
          <w:szCs w:val="28"/>
        </w:rPr>
        <w:t>»</w:t>
      </w:r>
      <w:r w:rsidR="00A24553">
        <w:rPr>
          <w:b/>
          <w:sz w:val="28"/>
          <w:szCs w:val="28"/>
        </w:rPr>
        <w:t xml:space="preserve"> июня</w:t>
      </w:r>
      <w:r w:rsidRPr="00EA5A3E">
        <w:rPr>
          <w:b/>
          <w:sz w:val="28"/>
          <w:szCs w:val="28"/>
        </w:rPr>
        <w:t xml:space="preserve"> 201</w:t>
      </w:r>
      <w:r w:rsidR="00A24553">
        <w:rPr>
          <w:b/>
          <w:sz w:val="28"/>
          <w:szCs w:val="28"/>
        </w:rPr>
        <w:t>7</w:t>
      </w:r>
      <w:r w:rsidRPr="00EA5A3E">
        <w:rPr>
          <w:b/>
          <w:sz w:val="28"/>
          <w:szCs w:val="28"/>
        </w:rPr>
        <w:t xml:space="preserve"> года</w:t>
      </w:r>
      <w:r w:rsidR="00A2455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  <w:r w:rsidRPr="00EA5A3E">
        <w:rPr>
          <w:b/>
          <w:spacing w:val="-6"/>
          <w:sz w:val="28"/>
          <w:szCs w:val="28"/>
        </w:rPr>
        <w:t xml:space="preserve">№ </w:t>
      </w:r>
      <w:r w:rsidR="00A24553">
        <w:rPr>
          <w:b/>
          <w:spacing w:val="-6"/>
          <w:sz w:val="28"/>
          <w:szCs w:val="28"/>
        </w:rPr>
        <w:t>58 а</w:t>
      </w:r>
    </w:p>
    <w:p w:rsidR="007A01DB" w:rsidRDefault="00A24553" w:rsidP="007A01DB">
      <w:pPr>
        <w:shd w:val="clear" w:color="auto" w:fill="FFFFFF"/>
        <w:tabs>
          <w:tab w:val="left" w:pos="8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A01DB" w:rsidRPr="005515EB">
        <w:rPr>
          <w:b/>
          <w:sz w:val="28"/>
          <w:szCs w:val="28"/>
        </w:rPr>
        <w:t xml:space="preserve"> </w:t>
      </w:r>
      <w:r w:rsidR="007A01DB">
        <w:rPr>
          <w:b/>
          <w:sz w:val="28"/>
          <w:szCs w:val="28"/>
        </w:rPr>
        <w:t xml:space="preserve">сессия </w:t>
      </w:r>
      <w:r>
        <w:rPr>
          <w:b/>
          <w:sz w:val="28"/>
          <w:szCs w:val="28"/>
        </w:rPr>
        <w:t xml:space="preserve"> 4 </w:t>
      </w:r>
      <w:r w:rsidR="007A01DB">
        <w:rPr>
          <w:b/>
          <w:sz w:val="28"/>
          <w:szCs w:val="28"/>
        </w:rPr>
        <w:t>созыва</w:t>
      </w:r>
    </w:p>
    <w:p w:rsidR="00A24553" w:rsidRPr="00EA5A3E" w:rsidRDefault="00A24553" w:rsidP="00A24553">
      <w:pPr>
        <w:shd w:val="clear" w:color="auto" w:fill="FFFFFF"/>
        <w:tabs>
          <w:tab w:val="left" w:pos="8760"/>
        </w:tabs>
        <w:jc w:val="center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7A01DB" w:rsidRDefault="007A01DB" w:rsidP="007A01DB">
      <w:pPr>
        <w:shd w:val="clear" w:color="auto" w:fill="FFFFFF"/>
        <w:spacing w:before="259" w:line="322" w:lineRule="exact"/>
        <w:ind w:left="331" w:hanging="274"/>
        <w:jc w:val="center"/>
      </w:pPr>
      <w:r>
        <w:rPr>
          <w:b/>
          <w:bCs/>
          <w:sz w:val="28"/>
          <w:szCs w:val="28"/>
        </w:rPr>
        <w:t xml:space="preserve">«Об утверждении Положения </w:t>
      </w:r>
      <w:r w:rsidRPr="00F27D42">
        <w:rPr>
          <w:b/>
          <w:sz w:val="28"/>
          <w:szCs w:val="28"/>
        </w:rPr>
        <w:t>о составе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порядке подготовки  генерального плана, порядке подготовки изменений и внесения их в генеральный план  городского поселения «</w:t>
      </w:r>
      <w:r w:rsidR="00A24553">
        <w:rPr>
          <w:b/>
          <w:bCs/>
          <w:sz w:val="28"/>
          <w:szCs w:val="28"/>
        </w:rPr>
        <w:t>Ключевское</w:t>
      </w:r>
      <w:r>
        <w:rPr>
          <w:b/>
          <w:bCs/>
          <w:sz w:val="28"/>
          <w:szCs w:val="28"/>
        </w:rPr>
        <w:t>» муниципального района «Могочинский район»</w:t>
      </w:r>
    </w:p>
    <w:p w:rsidR="007A01DB" w:rsidRDefault="007A01DB" w:rsidP="007A01DB">
      <w:pPr>
        <w:shd w:val="clear" w:color="auto" w:fill="FFFFFF"/>
        <w:spacing w:before="312" w:line="322" w:lineRule="exact"/>
        <w:ind w:right="24" w:firstLine="355"/>
        <w:jc w:val="both"/>
      </w:pPr>
      <w:r>
        <w:rPr>
          <w:sz w:val="28"/>
          <w:szCs w:val="28"/>
        </w:rPr>
        <w:t xml:space="preserve">Руководствуясь ст. 14 Федерального закона от 06.10.2003г. № 131 -ФЗ «Об общих принципах организации местного самоуправления в Российской Федерации», в соответствии с ч.2 ст. 18, ст. 24, 25 Градостроительного Кодекса Российской Федерации,    Законами Забайкальского края, Уставом  </w:t>
      </w:r>
      <w:r>
        <w:rPr>
          <w:spacing w:val="-2"/>
          <w:sz w:val="28"/>
          <w:szCs w:val="28"/>
        </w:rPr>
        <w:t>городского поселения «</w:t>
      </w:r>
      <w:r w:rsidR="00A24553">
        <w:rPr>
          <w:spacing w:val="-2"/>
          <w:sz w:val="28"/>
          <w:szCs w:val="28"/>
        </w:rPr>
        <w:t>Ключевское</w:t>
      </w:r>
      <w:r>
        <w:rPr>
          <w:spacing w:val="-2"/>
          <w:sz w:val="28"/>
          <w:szCs w:val="28"/>
        </w:rPr>
        <w:t xml:space="preserve">»,  </w:t>
      </w:r>
      <w:r>
        <w:rPr>
          <w:sz w:val="28"/>
          <w:szCs w:val="28"/>
        </w:rPr>
        <w:t xml:space="preserve"> Совет городского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решил:</w:t>
      </w:r>
    </w:p>
    <w:p w:rsidR="007A01DB" w:rsidRDefault="007A01DB" w:rsidP="007A01DB">
      <w:pPr>
        <w:shd w:val="clear" w:color="auto" w:fill="FFFFFF"/>
        <w:tabs>
          <w:tab w:val="left" w:pos="142"/>
        </w:tabs>
        <w:spacing w:before="322" w:line="322" w:lineRule="exact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Положение о составе, порядке подготовки </w:t>
      </w:r>
      <w:r>
        <w:rPr>
          <w:sz w:val="28"/>
          <w:szCs w:val="28"/>
        </w:rPr>
        <w:br/>
        <w:t xml:space="preserve">генерального плана, порядке подготовки изменений и внесения их в генеральный план   </w:t>
      </w:r>
      <w:r>
        <w:rPr>
          <w:spacing w:val="-2"/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A24553">
        <w:rPr>
          <w:sz w:val="28"/>
          <w:szCs w:val="28"/>
        </w:rPr>
        <w:t>«Ключевское»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).</w:t>
      </w:r>
    </w:p>
    <w:p w:rsidR="007A01DB" w:rsidRDefault="007A01DB" w:rsidP="007A01DB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22" w:lineRule="exact"/>
        <w:ind w:left="10" w:right="14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Настоящее решение  обнародовать в установленном порядке.</w:t>
      </w:r>
    </w:p>
    <w:p w:rsidR="007A01DB" w:rsidRDefault="007A01DB" w:rsidP="007A01DB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22" w:lineRule="exact"/>
        <w:ind w:left="10" w:right="1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обнародования.</w:t>
      </w: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Pr="00EA5A3E" w:rsidRDefault="007A01DB" w:rsidP="007A01DB">
      <w:pPr>
        <w:shd w:val="clear" w:color="auto" w:fill="FFFFFF"/>
        <w:rPr>
          <w:bCs/>
          <w:iCs/>
          <w:sz w:val="28"/>
          <w:szCs w:val="28"/>
        </w:rPr>
      </w:pPr>
      <w:r w:rsidRPr="00EA5A3E">
        <w:rPr>
          <w:bCs/>
          <w:iCs/>
          <w:sz w:val="28"/>
          <w:szCs w:val="28"/>
        </w:rPr>
        <w:t>Глава городского поселения</w:t>
      </w:r>
    </w:p>
    <w:p w:rsidR="007A01DB" w:rsidRPr="00EA5A3E" w:rsidRDefault="007A01DB" w:rsidP="007A01DB">
      <w:pPr>
        <w:shd w:val="clear" w:color="auto" w:fill="FFFFFF"/>
        <w:rPr>
          <w:bCs/>
          <w:iCs/>
          <w:sz w:val="28"/>
          <w:szCs w:val="28"/>
        </w:rPr>
      </w:pPr>
      <w:r w:rsidRPr="00EA5A3E">
        <w:rPr>
          <w:bCs/>
          <w:iCs/>
          <w:sz w:val="28"/>
          <w:szCs w:val="28"/>
        </w:rPr>
        <w:t>«</w:t>
      </w:r>
      <w:r w:rsidR="00A24553">
        <w:rPr>
          <w:bCs/>
          <w:iCs/>
          <w:sz w:val="28"/>
          <w:szCs w:val="28"/>
        </w:rPr>
        <w:t>Ключевское</w:t>
      </w:r>
      <w:r w:rsidRPr="00EA5A3E">
        <w:rPr>
          <w:bCs/>
          <w:iCs/>
          <w:sz w:val="28"/>
          <w:szCs w:val="28"/>
        </w:rPr>
        <w:t xml:space="preserve">»                                                                 </w:t>
      </w:r>
      <w:r w:rsidR="00A24553">
        <w:rPr>
          <w:bCs/>
          <w:iCs/>
          <w:sz w:val="28"/>
          <w:szCs w:val="28"/>
        </w:rPr>
        <w:t xml:space="preserve">                </w:t>
      </w:r>
      <w:proofErr w:type="spellStart"/>
      <w:r w:rsidR="00A24553">
        <w:rPr>
          <w:bCs/>
          <w:iCs/>
          <w:sz w:val="28"/>
          <w:szCs w:val="28"/>
        </w:rPr>
        <w:t>О.В.Лончакова</w:t>
      </w:r>
      <w:proofErr w:type="spellEnd"/>
    </w:p>
    <w:p w:rsidR="007A01DB" w:rsidRPr="00EA5A3E" w:rsidRDefault="007A01DB" w:rsidP="007A01DB">
      <w:pPr>
        <w:shd w:val="clear" w:color="auto" w:fill="FFFFFF"/>
        <w:jc w:val="right"/>
        <w:rPr>
          <w:rFonts w:ascii="Arial" w:hAnsi="Arial" w:cs="Arial"/>
          <w:bCs/>
          <w:i/>
          <w:iCs/>
        </w:rPr>
      </w:pPr>
    </w:p>
    <w:p w:rsidR="007A01DB" w:rsidRPr="00EA5A3E" w:rsidRDefault="007A01DB" w:rsidP="007A01DB">
      <w:pPr>
        <w:shd w:val="clear" w:color="auto" w:fill="FFFFFF"/>
        <w:jc w:val="right"/>
        <w:rPr>
          <w:rFonts w:ascii="Arial" w:hAnsi="Arial" w:cs="Arial"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  <w:rPr>
          <w:rFonts w:ascii="Arial" w:hAnsi="Arial" w:cs="Arial"/>
          <w:b/>
          <w:bCs/>
          <w:i/>
          <w:iCs/>
        </w:rPr>
      </w:pPr>
    </w:p>
    <w:p w:rsidR="007A01DB" w:rsidRDefault="007A01DB" w:rsidP="007A01DB">
      <w:pPr>
        <w:shd w:val="clear" w:color="auto" w:fill="FFFFFF"/>
        <w:jc w:val="right"/>
      </w:pPr>
    </w:p>
    <w:p w:rsidR="007A01DB" w:rsidRDefault="007A01DB" w:rsidP="007A01DB">
      <w:pPr>
        <w:shd w:val="clear" w:color="auto" w:fill="FFFFFF"/>
        <w:jc w:val="right"/>
      </w:pPr>
    </w:p>
    <w:p w:rsidR="00A24553" w:rsidRDefault="00A24553" w:rsidP="007A01DB">
      <w:pPr>
        <w:shd w:val="clear" w:color="auto" w:fill="FFFFFF"/>
        <w:spacing w:before="806" w:line="331" w:lineRule="exact"/>
        <w:ind w:left="7411" w:firstLine="518"/>
        <w:rPr>
          <w:spacing w:val="-5"/>
          <w:sz w:val="28"/>
          <w:szCs w:val="28"/>
        </w:rPr>
      </w:pPr>
    </w:p>
    <w:p w:rsidR="00A24553" w:rsidRDefault="00A24553" w:rsidP="007A01DB">
      <w:pPr>
        <w:shd w:val="clear" w:color="auto" w:fill="FFFFFF"/>
        <w:spacing w:before="806" w:line="331" w:lineRule="exact"/>
        <w:ind w:left="7411" w:firstLine="518"/>
        <w:rPr>
          <w:spacing w:val="-5"/>
          <w:sz w:val="28"/>
          <w:szCs w:val="28"/>
        </w:rPr>
      </w:pPr>
    </w:p>
    <w:p w:rsidR="00A24553" w:rsidRDefault="00A24553" w:rsidP="007A01DB">
      <w:pPr>
        <w:shd w:val="clear" w:color="auto" w:fill="FFFFFF"/>
        <w:spacing w:before="806" w:line="331" w:lineRule="exact"/>
        <w:ind w:left="7411" w:firstLine="518"/>
        <w:rPr>
          <w:spacing w:val="-5"/>
          <w:sz w:val="28"/>
          <w:szCs w:val="28"/>
        </w:rPr>
      </w:pPr>
    </w:p>
    <w:p w:rsidR="00A24553" w:rsidRDefault="00A24553" w:rsidP="007A01DB">
      <w:pPr>
        <w:shd w:val="clear" w:color="auto" w:fill="FFFFFF"/>
        <w:spacing w:before="806" w:line="331" w:lineRule="exact"/>
        <w:ind w:left="7411" w:firstLine="518"/>
        <w:rPr>
          <w:spacing w:val="-5"/>
          <w:sz w:val="28"/>
          <w:szCs w:val="28"/>
        </w:rPr>
      </w:pPr>
    </w:p>
    <w:p w:rsidR="007A01DB" w:rsidRDefault="007A01DB" w:rsidP="007A01DB">
      <w:pPr>
        <w:shd w:val="clear" w:color="auto" w:fill="FFFFFF"/>
        <w:spacing w:before="806" w:line="331" w:lineRule="exact"/>
        <w:ind w:left="7411" w:firstLine="518"/>
      </w:pPr>
      <w:r>
        <w:rPr>
          <w:spacing w:val="-5"/>
          <w:sz w:val="28"/>
          <w:szCs w:val="28"/>
        </w:rPr>
        <w:t xml:space="preserve">Приложение </w:t>
      </w:r>
      <w:r>
        <w:rPr>
          <w:b/>
          <w:bCs/>
          <w:spacing w:val="-5"/>
          <w:sz w:val="28"/>
          <w:szCs w:val="28"/>
        </w:rPr>
        <w:t>УТВЕРЖДЕНО</w:t>
      </w:r>
    </w:p>
    <w:p w:rsidR="007A01DB" w:rsidRDefault="007A01DB" w:rsidP="007A01DB">
      <w:pPr>
        <w:shd w:val="clear" w:color="auto" w:fill="FFFFFF"/>
        <w:spacing w:line="322" w:lineRule="exact"/>
        <w:ind w:right="226"/>
        <w:jc w:val="right"/>
      </w:pPr>
      <w:r>
        <w:rPr>
          <w:sz w:val="28"/>
          <w:szCs w:val="28"/>
        </w:rPr>
        <w:t xml:space="preserve">Решением Совета  </w:t>
      </w:r>
    </w:p>
    <w:p w:rsidR="007A01DB" w:rsidRDefault="007A01DB" w:rsidP="007A01DB">
      <w:pPr>
        <w:shd w:val="clear" w:color="auto" w:fill="FFFFFF"/>
        <w:spacing w:line="322" w:lineRule="exact"/>
        <w:ind w:right="226"/>
        <w:jc w:val="right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городского </w:t>
      </w:r>
      <w:r>
        <w:rPr>
          <w:spacing w:val="-1"/>
          <w:sz w:val="28"/>
          <w:szCs w:val="28"/>
        </w:rPr>
        <w:t xml:space="preserve">поселения  </w:t>
      </w:r>
    </w:p>
    <w:p w:rsidR="007A01DB" w:rsidRDefault="007A01DB" w:rsidP="007A01DB">
      <w:pPr>
        <w:shd w:val="clear" w:color="auto" w:fill="FFFFFF"/>
        <w:spacing w:line="322" w:lineRule="exact"/>
        <w:ind w:right="226"/>
        <w:jc w:val="right"/>
      </w:pPr>
      <w:r>
        <w:rPr>
          <w:spacing w:val="-1"/>
          <w:sz w:val="28"/>
          <w:szCs w:val="28"/>
        </w:rPr>
        <w:t>«</w:t>
      </w:r>
      <w:r w:rsidR="00A24553">
        <w:rPr>
          <w:spacing w:val="-1"/>
          <w:sz w:val="28"/>
          <w:szCs w:val="28"/>
        </w:rPr>
        <w:t>Ключевско</w:t>
      </w:r>
      <w:r>
        <w:rPr>
          <w:spacing w:val="-1"/>
          <w:sz w:val="28"/>
          <w:szCs w:val="28"/>
        </w:rPr>
        <w:t>е»</w:t>
      </w:r>
    </w:p>
    <w:p w:rsidR="007A01DB" w:rsidRDefault="007A01DB" w:rsidP="007A01DB">
      <w:pPr>
        <w:shd w:val="clear" w:color="auto" w:fill="FFFFFF"/>
        <w:spacing w:line="322" w:lineRule="exact"/>
        <w:ind w:right="230"/>
        <w:jc w:val="center"/>
      </w:pPr>
      <w:r>
        <w:rPr>
          <w:sz w:val="28"/>
          <w:szCs w:val="28"/>
        </w:rPr>
        <w:t xml:space="preserve">                                                                                  «</w:t>
      </w:r>
      <w:r w:rsidR="00A24553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A24553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A24553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A24553">
        <w:rPr>
          <w:sz w:val="28"/>
          <w:szCs w:val="28"/>
        </w:rPr>
        <w:t>58а</w:t>
      </w:r>
    </w:p>
    <w:p w:rsidR="007A01DB" w:rsidRDefault="007A01DB" w:rsidP="007A01DB">
      <w:pPr>
        <w:shd w:val="clear" w:color="auto" w:fill="FFFFFF"/>
        <w:spacing w:before="653"/>
        <w:ind w:left="3547"/>
      </w:pPr>
      <w:r>
        <w:rPr>
          <w:b/>
          <w:bCs/>
          <w:sz w:val="28"/>
          <w:szCs w:val="28"/>
        </w:rPr>
        <w:t>ПОЛОЖЕНИЕ</w:t>
      </w:r>
    </w:p>
    <w:p w:rsidR="007A01DB" w:rsidRDefault="007A01DB" w:rsidP="007A01DB">
      <w:pPr>
        <w:shd w:val="clear" w:color="auto" w:fill="FFFFFF"/>
        <w:spacing w:before="322" w:line="322" w:lineRule="exact"/>
        <w:ind w:left="389" w:firstLine="139"/>
        <w:jc w:val="center"/>
      </w:pPr>
      <w:r>
        <w:rPr>
          <w:b/>
          <w:bCs/>
          <w:sz w:val="28"/>
          <w:szCs w:val="28"/>
        </w:rPr>
        <w:t xml:space="preserve">«О составе, порядке подготовки  генерального плана, </w:t>
      </w:r>
      <w:r>
        <w:rPr>
          <w:b/>
          <w:bCs/>
          <w:spacing w:val="-1"/>
          <w:sz w:val="28"/>
          <w:szCs w:val="28"/>
        </w:rPr>
        <w:t xml:space="preserve">порядке подготовки изменений и внесения их в генеральный план  </w:t>
      </w:r>
      <w:r w:rsidRPr="00710453">
        <w:rPr>
          <w:b/>
          <w:spacing w:val="-2"/>
          <w:sz w:val="28"/>
          <w:szCs w:val="28"/>
        </w:rPr>
        <w:t xml:space="preserve">городского 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поселения «</w:t>
      </w:r>
      <w:r w:rsidR="00A24553">
        <w:rPr>
          <w:b/>
          <w:bCs/>
          <w:spacing w:val="-1"/>
          <w:sz w:val="28"/>
          <w:szCs w:val="28"/>
        </w:rPr>
        <w:t>Ключевское</w:t>
      </w:r>
      <w:r>
        <w:rPr>
          <w:b/>
          <w:bCs/>
          <w:spacing w:val="-1"/>
          <w:sz w:val="28"/>
          <w:szCs w:val="28"/>
        </w:rPr>
        <w:t>» муниципального</w:t>
      </w:r>
      <w:r>
        <w:t xml:space="preserve"> </w:t>
      </w:r>
      <w:r>
        <w:rPr>
          <w:b/>
          <w:bCs/>
          <w:sz w:val="28"/>
          <w:szCs w:val="28"/>
        </w:rPr>
        <w:t>района «Могочинский район».</w:t>
      </w:r>
    </w:p>
    <w:p w:rsidR="007A01DB" w:rsidRPr="00C54628" w:rsidRDefault="007A01DB" w:rsidP="007A01DB">
      <w:pPr>
        <w:numPr>
          <w:ilvl w:val="0"/>
          <w:numId w:val="4"/>
        </w:numPr>
        <w:shd w:val="clear" w:color="auto" w:fill="FFFFFF"/>
        <w:spacing w:before="600" w:line="322" w:lineRule="exact"/>
        <w:rPr>
          <w:b/>
          <w:sz w:val="24"/>
          <w:szCs w:val="24"/>
        </w:rPr>
      </w:pPr>
      <w:r w:rsidRPr="00C54628">
        <w:rPr>
          <w:b/>
          <w:sz w:val="24"/>
          <w:szCs w:val="24"/>
        </w:rPr>
        <w:t>ОБЩИЕ ПОЛОЖЕНИЯ</w:t>
      </w:r>
    </w:p>
    <w:p w:rsidR="007A01DB" w:rsidRDefault="007A01DB" w:rsidP="007A01D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right="206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 xml:space="preserve">Настоящим Положением устанавливается состав, порядок подготовки генерального плана, порядок подготовки изменений и внесения их в генеральный план 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 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  <w:r w:rsidR="00A24553">
        <w:rPr>
          <w:sz w:val="28"/>
          <w:szCs w:val="28"/>
        </w:rPr>
        <w:t>.</w:t>
      </w:r>
    </w:p>
    <w:p w:rsidR="007A01DB" w:rsidRDefault="007A01DB" w:rsidP="007A01D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right="2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Состав, порядок подготовки документов генерального плана, порядок подготовки изменений и внесения их в генеральный план 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» устанавливаются в соответствии с Градостроительным кодексом РФ, Федеральными законами, Законами Забайкальского края, схемой территориального планирования муниципального района «Могочинский район», Уставом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>» настоящим Положением.</w:t>
      </w:r>
    </w:p>
    <w:p w:rsidR="007A01DB" w:rsidRDefault="007A01DB" w:rsidP="007A01DB">
      <w:pPr>
        <w:shd w:val="clear" w:color="auto" w:fill="FFFFFF"/>
        <w:spacing w:before="322"/>
        <w:ind w:right="110"/>
        <w:jc w:val="center"/>
      </w:pPr>
      <w:r>
        <w:rPr>
          <w:sz w:val="24"/>
          <w:szCs w:val="24"/>
        </w:rPr>
        <w:t xml:space="preserve">2. </w:t>
      </w:r>
      <w:r w:rsidRPr="00C54628">
        <w:rPr>
          <w:b/>
          <w:sz w:val="24"/>
          <w:szCs w:val="24"/>
        </w:rPr>
        <w:t>ЦЕЛИ И ЗАДАЧИ ГЕНЕРАЛЬНОГО ПЛАНА</w:t>
      </w:r>
    </w:p>
    <w:p w:rsidR="007A01DB" w:rsidRDefault="007A01DB" w:rsidP="007A01DB">
      <w:pPr>
        <w:shd w:val="clear" w:color="auto" w:fill="FFFFFF"/>
        <w:spacing w:line="322" w:lineRule="exact"/>
        <w:ind w:left="10" w:right="197" w:firstLine="72"/>
        <w:jc w:val="both"/>
      </w:pPr>
      <w:r>
        <w:rPr>
          <w:sz w:val="28"/>
          <w:szCs w:val="28"/>
        </w:rPr>
        <w:t>2.1 Территориальное планирование направлено на определение в документах территориального планирования назначение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обеспечение учета интересов граждан и их объединений.</w:t>
      </w:r>
    </w:p>
    <w:p w:rsidR="007A01DB" w:rsidRDefault="007A01DB" w:rsidP="007A01DB">
      <w:pPr>
        <w:shd w:val="clear" w:color="auto" w:fill="FFFFFF"/>
        <w:spacing w:line="322" w:lineRule="exact"/>
        <w:ind w:left="24" w:right="202"/>
        <w:jc w:val="both"/>
      </w:pPr>
      <w:r>
        <w:rPr>
          <w:sz w:val="28"/>
          <w:szCs w:val="28"/>
        </w:rPr>
        <w:t>2.2 Документами территориального планирования являются генеральные планы поселений.</w:t>
      </w:r>
    </w:p>
    <w:p w:rsidR="007A01DB" w:rsidRPr="00C54628" w:rsidRDefault="007A01DB" w:rsidP="007A01DB">
      <w:pPr>
        <w:shd w:val="clear" w:color="auto" w:fill="FFFFFF"/>
        <w:spacing w:before="322" w:line="278" w:lineRule="exact"/>
        <w:ind w:left="14" w:right="20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54628">
        <w:rPr>
          <w:b/>
          <w:sz w:val="24"/>
          <w:szCs w:val="24"/>
        </w:rPr>
        <w:t>ОРГАНЫ, ОСУЩЕСТВЛЯЮЩИЕ ПОДГОТОВКУ И УТВЕРЖДЕНИЕ ДОКУМЕНТОВ ГЕНЕРАЛЬНОГО ПЛАНА</w:t>
      </w:r>
    </w:p>
    <w:p w:rsidR="007A01DB" w:rsidRDefault="007A01DB" w:rsidP="007A01DB">
      <w:pPr>
        <w:shd w:val="clear" w:color="auto" w:fill="FFFFFF"/>
        <w:spacing w:line="322" w:lineRule="exact"/>
        <w:ind w:left="24" w:right="192"/>
        <w:jc w:val="both"/>
        <w:sectPr w:rsidR="007A01DB">
          <w:pgSz w:w="11909" w:h="16834"/>
          <w:pgMar w:top="705" w:right="433" w:bottom="360" w:left="183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3.1 Согласно ст. 14 Федерального закона «Об общих принципах </w:t>
      </w:r>
      <w:r>
        <w:rPr>
          <w:spacing w:val="-1"/>
          <w:sz w:val="28"/>
          <w:szCs w:val="28"/>
        </w:rPr>
        <w:t>организации   местного   самоуправления   в   Российской   Федерации»   от   6</w:t>
      </w:r>
    </w:p>
    <w:p w:rsidR="00A24553" w:rsidRDefault="007A01DB" w:rsidP="007A01DB">
      <w:pPr>
        <w:shd w:val="clear" w:color="auto" w:fill="FFFFFF"/>
        <w:spacing w:before="1090"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октября 2003 года № 131 -ФЗ, ст. 8 Градостроительного Кодекса Российской Федерации, подготовка и утверждение генерального плана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» относится к полномочиям органов местного самоуправления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«</w:t>
      </w:r>
      <w:r w:rsidR="00A24553">
        <w:rPr>
          <w:sz w:val="28"/>
          <w:szCs w:val="28"/>
        </w:rPr>
        <w:t>Ключевское».</w:t>
      </w:r>
    </w:p>
    <w:p w:rsidR="007A01DB" w:rsidRDefault="007A01DB" w:rsidP="007A01DB">
      <w:pPr>
        <w:shd w:val="clear" w:color="auto" w:fill="FFFFFF"/>
        <w:spacing w:before="1090" w:line="322" w:lineRule="exact"/>
        <w:ind w:right="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bCs/>
          <w:sz w:val="28"/>
          <w:szCs w:val="28"/>
        </w:rPr>
        <w:t>Состав, порядок подготовки генерального плана, утверждение, порядок подготовки изменений и внесение их в генеральный план</w:t>
      </w:r>
    </w:p>
    <w:p w:rsidR="007A01DB" w:rsidRDefault="007A01DB" w:rsidP="007A01DB">
      <w:pPr>
        <w:shd w:val="clear" w:color="auto" w:fill="FFFFFF"/>
        <w:spacing w:before="326" w:line="322" w:lineRule="exact"/>
        <w:ind w:left="19" w:right="14"/>
      </w:pPr>
    </w:p>
    <w:p w:rsidR="007A01DB" w:rsidRDefault="007A01DB" w:rsidP="007A01DB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22" w:lineRule="exact"/>
        <w:ind w:left="5" w:right="2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Решение о подготовке проекта генерального плана принимается главой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». Состав, порядок подготовки генерального плана, утверждение, порядок подготовки изменений и внесение их в генеральный план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>» осуществляется органом местного самоуправления сельского поселения в соответствии ст. 18,23,24,25,26 Градостроительного Кодекса РФ.</w:t>
      </w:r>
    </w:p>
    <w:p w:rsidR="007A01DB" w:rsidRDefault="007A01DB" w:rsidP="007A01DB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22" w:lineRule="exact"/>
        <w:ind w:left="5" w:right="10"/>
        <w:jc w:val="both"/>
        <w:rPr>
          <w:spacing w:val="-9"/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Подготовка проекта генерального плана осуществляется на основании результатов инженерных изысканий в соответствии с требованиями технических регламентов, учетом комплексных программ развития муниципальных образований,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субъектов Российской </w:t>
      </w:r>
      <w:r>
        <w:rPr>
          <w:spacing w:val="-1"/>
          <w:sz w:val="28"/>
          <w:szCs w:val="28"/>
        </w:rPr>
        <w:t xml:space="preserve">Федерации, схемах территориального планирования муниципальных районов </w:t>
      </w:r>
      <w:r>
        <w:rPr>
          <w:sz w:val="28"/>
          <w:szCs w:val="28"/>
        </w:rPr>
        <w:t>(при подготовке генерального плана поселения), региональных и (или) иных местных нормативов градостроительного проектирования, результатов публичных слушаний</w:t>
      </w:r>
      <w:proofErr w:type="gramEnd"/>
      <w:r>
        <w:rPr>
          <w:sz w:val="28"/>
          <w:szCs w:val="28"/>
        </w:rPr>
        <w:t xml:space="preserve"> по проекту генерального плана, а также с учетом предложений заинтересованных лиц.</w:t>
      </w:r>
    </w:p>
    <w:p w:rsidR="007A01DB" w:rsidRDefault="007A01DB" w:rsidP="007A01DB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22" w:lineRule="exact"/>
        <w:ind w:left="5" w:right="1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Проект генерального плана   поселения до его утверждения подлежит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.8 ст.24, ст.25 Градостроительного Кодекса РФ обязательному согласованию в порядке, установленном уполномоченным Правительством Российской Федерации, федеральным органом исполнительной власти.</w:t>
      </w:r>
    </w:p>
    <w:p w:rsidR="007A01DB" w:rsidRDefault="007A01DB" w:rsidP="007A01DB">
      <w:pPr>
        <w:shd w:val="clear" w:color="auto" w:fill="FFFFFF"/>
        <w:tabs>
          <w:tab w:val="left" w:pos="576"/>
        </w:tabs>
        <w:spacing w:line="322" w:lineRule="exact"/>
        <w:ind w:left="5"/>
        <w:jc w:val="both"/>
      </w:pPr>
      <w:r>
        <w:rPr>
          <w:spacing w:val="-3"/>
          <w:sz w:val="28"/>
          <w:szCs w:val="28"/>
        </w:rPr>
        <w:t>4.5</w:t>
      </w:r>
      <w:r>
        <w:rPr>
          <w:sz w:val="28"/>
          <w:szCs w:val="28"/>
        </w:rPr>
        <w:tab/>
        <w:t>Заинтересованные лица вправе представлять свои предложения по</w:t>
      </w:r>
      <w:r>
        <w:rPr>
          <w:sz w:val="28"/>
          <w:szCs w:val="28"/>
        </w:rPr>
        <w:br/>
        <w:t>проекту генерального плана  поселения.</w:t>
      </w:r>
    </w:p>
    <w:p w:rsidR="007A01DB" w:rsidRDefault="007A01DB" w:rsidP="007A01DB">
      <w:pPr>
        <w:shd w:val="clear" w:color="auto" w:fill="FFFFFF"/>
        <w:tabs>
          <w:tab w:val="left" w:pos="677"/>
          <w:tab w:val="left" w:pos="4858"/>
        </w:tabs>
        <w:spacing w:line="322" w:lineRule="exact"/>
        <w:ind w:left="5" w:right="5"/>
        <w:jc w:val="both"/>
      </w:pPr>
      <w:r>
        <w:rPr>
          <w:spacing w:val="-3"/>
          <w:sz w:val="28"/>
          <w:szCs w:val="28"/>
        </w:rPr>
        <w:t>4.7</w:t>
      </w:r>
      <w:r>
        <w:rPr>
          <w:sz w:val="28"/>
          <w:szCs w:val="28"/>
        </w:rPr>
        <w:tab/>
        <w:t>Подготовка генерального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плана поселения осуществляется</w:t>
      </w:r>
      <w:r>
        <w:rPr>
          <w:sz w:val="28"/>
          <w:szCs w:val="28"/>
        </w:rPr>
        <w:br/>
        <w:t>применительно ко всем территориям поселения.</w:t>
      </w:r>
    </w:p>
    <w:p w:rsidR="007A01DB" w:rsidRDefault="007A01DB" w:rsidP="007A01DB">
      <w:pPr>
        <w:shd w:val="clear" w:color="auto" w:fill="FFFFFF"/>
        <w:tabs>
          <w:tab w:val="left" w:pos="437"/>
        </w:tabs>
        <w:spacing w:line="322" w:lineRule="exact"/>
        <w:ind w:right="5"/>
        <w:jc w:val="both"/>
      </w:pPr>
      <w:r>
        <w:rPr>
          <w:spacing w:val="-7"/>
          <w:sz w:val="28"/>
          <w:szCs w:val="28"/>
        </w:rPr>
        <w:t>4.8</w:t>
      </w:r>
      <w:r>
        <w:rPr>
          <w:sz w:val="28"/>
          <w:szCs w:val="28"/>
        </w:rPr>
        <w:tab/>
        <w:t>Проект генерального плана   поселения подлежит обязательному</w:t>
      </w:r>
      <w:r>
        <w:rPr>
          <w:sz w:val="28"/>
          <w:szCs w:val="28"/>
        </w:rPr>
        <w:br/>
        <w:t>рассмотрению на публичных слушаниях, проводимых в соответствии со</w:t>
      </w:r>
      <w:r>
        <w:rPr>
          <w:sz w:val="28"/>
          <w:szCs w:val="28"/>
        </w:rPr>
        <w:br/>
        <w:t>ст.28 Градостроительного Кодекса РФ.</w:t>
      </w:r>
    </w:p>
    <w:p w:rsidR="007A01DB" w:rsidRDefault="007A01DB" w:rsidP="007A01DB">
      <w:pPr>
        <w:shd w:val="clear" w:color="auto" w:fill="FFFFFF"/>
        <w:spacing w:line="182" w:lineRule="exact"/>
        <w:sectPr w:rsidR="007A01DB">
          <w:pgSz w:w="11909" w:h="16834"/>
          <w:pgMar w:top="766" w:right="360" w:bottom="360" w:left="1377" w:header="720" w:footer="720" w:gutter="0"/>
          <w:cols w:num="2" w:space="720" w:equalWidth="0">
            <w:col w:w="9436" w:space="14"/>
            <w:col w:w="720"/>
          </w:cols>
          <w:noEndnote/>
        </w:sectPr>
      </w:pPr>
    </w:p>
    <w:p w:rsidR="007A01DB" w:rsidRDefault="007A01DB" w:rsidP="007A01DB">
      <w:pPr>
        <w:shd w:val="clear" w:color="auto" w:fill="FFFFFF"/>
        <w:spacing w:before="1200" w:line="322" w:lineRule="exact"/>
        <w:ind w:right="24"/>
        <w:jc w:val="both"/>
      </w:pPr>
      <w:r>
        <w:rPr>
          <w:sz w:val="28"/>
          <w:szCs w:val="28"/>
        </w:rPr>
        <w:lastRenderedPageBreak/>
        <w:t>4.9 Подготовка, состав и порядок утверждения генерального плана, порядок подготовки изменений и внесение их в генеральный план поселения осуществляется в соответствии со ст.23, ст.24, ст.25 Градостроительного кодекса Российской Федерации.</w:t>
      </w:r>
    </w:p>
    <w:p w:rsidR="007A01DB" w:rsidRPr="00C54628" w:rsidRDefault="007A01DB" w:rsidP="007A01DB">
      <w:pPr>
        <w:shd w:val="clear" w:color="auto" w:fill="FFFFFF"/>
        <w:spacing w:before="278" w:line="322" w:lineRule="exact"/>
        <w:ind w:left="1853"/>
        <w:rPr>
          <w:b/>
        </w:rPr>
      </w:pPr>
      <w:r w:rsidRPr="00C54628">
        <w:rPr>
          <w:b/>
          <w:sz w:val="24"/>
          <w:szCs w:val="24"/>
        </w:rPr>
        <w:t>6.   ЗАКЛЮЧИТЕЛЬНОЕ ПОЛОЖЕНИЕ</w:t>
      </w:r>
    </w:p>
    <w:p w:rsidR="007A01DB" w:rsidRDefault="007A01DB" w:rsidP="007A01DB">
      <w:pPr>
        <w:shd w:val="clear" w:color="auto" w:fill="FFFFFF"/>
        <w:tabs>
          <w:tab w:val="left" w:pos="3053"/>
          <w:tab w:val="left" w:pos="6000"/>
          <w:tab w:val="left" w:pos="8050"/>
        </w:tabs>
        <w:spacing w:line="322" w:lineRule="exact"/>
        <w:ind w:left="14" w:right="10"/>
        <w:jc w:val="both"/>
      </w:pPr>
      <w:r>
        <w:rPr>
          <w:sz w:val="28"/>
          <w:szCs w:val="28"/>
        </w:rPr>
        <w:t>6.1.Все действия в отношении подготовки, утверждения и реализации</w:t>
      </w:r>
      <w:r>
        <w:rPr>
          <w:sz w:val="28"/>
          <w:szCs w:val="28"/>
        </w:rPr>
        <w:br/>
        <w:t>документов генерального плана и отношения, возникшие в результате</w:t>
      </w:r>
      <w:r>
        <w:rPr>
          <w:sz w:val="28"/>
          <w:szCs w:val="28"/>
        </w:rPr>
        <w:br/>
        <w:t>совершения этих действий, осуществляются и регулируются гражданским 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градостроительным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законодательством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Российской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Федерации,</w:t>
      </w:r>
    </w:p>
    <w:p w:rsidR="007A01DB" w:rsidRDefault="007A01DB" w:rsidP="007A01DB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Забайкальского края, положениями, утвержденными на территории муниципального района «Могочинский район» и положениями, утвержденными на территории </w:t>
      </w:r>
      <w:r>
        <w:rPr>
          <w:spacing w:val="-2"/>
          <w:sz w:val="28"/>
          <w:szCs w:val="28"/>
        </w:rPr>
        <w:t xml:space="preserve">городского  </w:t>
      </w:r>
      <w:r>
        <w:rPr>
          <w:sz w:val="28"/>
          <w:szCs w:val="28"/>
        </w:rPr>
        <w:t xml:space="preserve"> 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>».</w:t>
      </w:r>
    </w:p>
    <w:p w:rsidR="007A01DB" w:rsidRPr="002810D1" w:rsidRDefault="007A01DB" w:rsidP="007A01DB">
      <w:pPr>
        <w:shd w:val="clear" w:color="auto" w:fill="FFFFFF"/>
        <w:spacing w:line="322" w:lineRule="exact"/>
        <w:ind w:left="14"/>
        <w:jc w:val="both"/>
        <w:sectPr w:rsidR="007A01DB" w:rsidRPr="002810D1">
          <w:pgSz w:w="11909" w:h="16834"/>
          <w:pgMar w:top="1440" w:right="360" w:bottom="720" w:left="1392" w:header="720" w:footer="720" w:gutter="0"/>
          <w:cols w:num="2" w:space="720" w:equalWidth="0">
            <w:col w:w="9427" w:space="10"/>
            <w:col w:w="720"/>
          </w:cols>
          <w:noEndnote/>
        </w:sectPr>
      </w:pPr>
      <w:r>
        <w:rPr>
          <w:sz w:val="28"/>
          <w:szCs w:val="28"/>
        </w:rPr>
        <w:t xml:space="preserve">6.2 Настоящий порядок является основным документом, регулирующим подготовку и утверждение документов генерального плана на территории </w:t>
      </w:r>
      <w:r>
        <w:rPr>
          <w:spacing w:val="-2"/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«</w:t>
      </w:r>
      <w:r w:rsidR="00A24553">
        <w:rPr>
          <w:sz w:val="28"/>
          <w:szCs w:val="28"/>
        </w:rPr>
        <w:t>Ключевское</w:t>
      </w:r>
      <w:r>
        <w:rPr>
          <w:sz w:val="28"/>
          <w:szCs w:val="28"/>
        </w:rPr>
        <w:t>» муниципального района «Могочинский район».</w:t>
      </w:r>
    </w:p>
    <w:p w:rsidR="00E34EAB" w:rsidRDefault="00E34EAB"/>
    <w:sectPr w:rsidR="00E34EAB" w:rsidSect="00E3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DA4"/>
    <w:multiLevelType w:val="multilevel"/>
    <w:tmpl w:val="B358BA92"/>
    <w:lvl w:ilvl="0">
      <w:start w:val="1"/>
      <w:numFmt w:val="decimal"/>
      <w:lvlText w:val="%1."/>
      <w:lvlJc w:val="left"/>
      <w:pPr>
        <w:ind w:left="28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3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8" w:hanging="1800"/>
      </w:pPr>
      <w:rPr>
        <w:rFonts w:hint="default"/>
      </w:rPr>
    </w:lvl>
  </w:abstractNum>
  <w:abstractNum w:abstractNumId="1">
    <w:nsid w:val="1B1939F9"/>
    <w:multiLevelType w:val="singleLevel"/>
    <w:tmpl w:val="8DB601A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612B68B5"/>
    <w:multiLevelType w:val="singleLevel"/>
    <w:tmpl w:val="6D5A8EA2"/>
    <w:lvl w:ilvl="0">
      <w:start w:val="1"/>
      <w:numFmt w:val="decimal"/>
      <w:lvlText w:val="4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71B74FDC"/>
    <w:multiLevelType w:val="singleLevel"/>
    <w:tmpl w:val="EA78A5F8"/>
    <w:lvl w:ilvl="0">
      <w:start w:val="1"/>
      <w:numFmt w:val="decimal"/>
      <w:lvlText w:val="1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A01DB"/>
    <w:rsid w:val="006F53C6"/>
    <w:rsid w:val="00744E6F"/>
    <w:rsid w:val="007A01DB"/>
    <w:rsid w:val="00934745"/>
    <w:rsid w:val="00A24553"/>
    <w:rsid w:val="00E3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2020-09-23T01:54:00Z</dcterms:created>
  <dcterms:modified xsi:type="dcterms:W3CDTF">2022-01-14T06:25:00Z</dcterms:modified>
</cp:coreProperties>
</file>