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47" w:rsidRPr="005A3E47" w:rsidRDefault="005A3E47" w:rsidP="005A3E47">
      <w:pPr>
        <w:jc w:val="center"/>
        <w:rPr>
          <w:bCs/>
          <w:szCs w:val="32"/>
        </w:rPr>
      </w:pPr>
      <w:r w:rsidRPr="005A3E47">
        <w:rPr>
          <w:bCs/>
          <w:szCs w:val="32"/>
        </w:rPr>
        <w:t>Администрация муниципального района «Могочинский район»</w:t>
      </w:r>
    </w:p>
    <w:p w:rsidR="005A3E47" w:rsidRDefault="005A3E47" w:rsidP="005A3E47">
      <w:pPr>
        <w:jc w:val="center"/>
        <w:rPr>
          <w:b/>
          <w:bCs/>
        </w:rPr>
      </w:pPr>
    </w:p>
    <w:p w:rsidR="005A3E47" w:rsidRDefault="005A3E47" w:rsidP="005A3E47">
      <w:pPr>
        <w:jc w:val="center"/>
        <w:rPr>
          <w:b/>
          <w:bCs/>
        </w:rPr>
      </w:pPr>
    </w:p>
    <w:p w:rsidR="005A3E47" w:rsidRPr="005A3E47" w:rsidRDefault="005A3E47" w:rsidP="005A3E47">
      <w:pPr>
        <w:jc w:val="center"/>
        <w:rPr>
          <w:b/>
          <w:bCs/>
          <w:sz w:val="32"/>
          <w:szCs w:val="32"/>
        </w:rPr>
      </w:pPr>
      <w:r w:rsidRPr="005A3E47">
        <w:rPr>
          <w:b/>
          <w:bCs/>
        </w:rPr>
        <w:t>ПОСТАНОВЛЕНИЕ</w:t>
      </w:r>
    </w:p>
    <w:p w:rsidR="005A3E47" w:rsidRDefault="005A3E47" w:rsidP="005A3E47">
      <w:pPr>
        <w:jc w:val="center"/>
      </w:pPr>
    </w:p>
    <w:p w:rsidR="005A3E47" w:rsidRDefault="006C05C7" w:rsidP="005A3E47">
      <w:r>
        <w:t xml:space="preserve"> « </w:t>
      </w:r>
      <w:r w:rsidR="0032328C">
        <w:t>23</w:t>
      </w:r>
      <w:r>
        <w:t xml:space="preserve">» </w:t>
      </w:r>
      <w:r w:rsidR="0032328C">
        <w:t>марта</w:t>
      </w:r>
      <w:r>
        <w:t xml:space="preserve"> 20</w:t>
      </w:r>
      <w:r w:rsidR="0032328C">
        <w:t>23</w:t>
      </w:r>
      <w:r w:rsidR="005A3E47">
        <w:t xml:space="preserve"> г.                                                                                     № </w:t>
      </w:r>
      <w:r w:rsidR="0032328C">
        <w:t>39</w:t>
      </w:r>
    </w:p>
    <w:p w:rsidR="0004712D" w:rsidRDefault="0004712D" w:rsidP="0004712D">
      <w:pPr>
        <w:jc w:val="center"/>
        <w:rPr>
          <w:u w:val="single"/>
        </w:rPr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5A3E47" w:rsidRDefault="005A3E47" w:rsidP="005A3E47">
      <w:pPr>
        <w:jc w:val="both"/>
        <w:rPr>
          <w:b/>
          <w:bCs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E52274" w:rsidP="00E52274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и дополнений </w:t>
      </w:r>
      <w:r w:rsidR="0004712D" w:rsidRPr="00191F80">
        <w:rPr>
          <w:b/>
          <w:bCs/>
        </w:rPr>
        <w:t>Муниципальную программу капитального ремонта общего имущества в многоквартирных домах, расположенных на территории</w:t>
      </w:r>
      <w:r w:rsidR="0004712D">
        <w:rPr>
          <w:b/>
          <w:bCs/>
        </w:rPr>
        <w:t xml:space="preserve"> городского поселения «Ключевское»  утвержденную </w:t>
      </w:r>
      <w:r>
        <w:rPr>
          <w:b/>
          <w:bCs/>
        </w:rPr>
        <w:t>постановление</w:t>
      </w:r>
      <w:r w:rsidR="0004712D">
        <w:rPr>
          <w:b/>
          <w:bCs/>
        </w:rPr>
        <w:t>м</w:t>
      </w:r>
      <w:r>
        <w:rPr>
          <w:b/>
          <w:bCs/>
        </w:rPr>
        <w:t xml:space="preserve"> администрации городского поселения «Ключевское» от 02.06.2014г. № 54 </w:t>
      </w:r>
      <w:proofErr w:type="gramStart"/>
      <w:r w:rsidR="00EB64AA">
        <w:rPr>
          <w:b/>
          <w:bCs/>
        </w:rPr>
        <w:t xml:space="preserve">( </w:t>
      </w:r>
      <w:proofErr w:type="gramEnd"/>
      <w:r w:rsidR="00EB64AA">
        <w:rPr>
          <w:b/>
          <w:bCs/>
        </w:rPr>
        <w:t>редакции Постановление № 225 от 31.12.2019г.)</w:t>
      </w:r>
    </w:p>
    <w:p w:rsidR="0004712D" w:rsidRDefault="0004712D" w:rsidP="00E52274">
      <w:pPr>
        <w:jc w:val="center"/>
        <w:rPr>
          <w:b/>
          <w:bCs/>
        </w:rPr>
      </w:pPr>
    </w:p>
    <w:p w:rsidR="0004712D" w:rsidRDefault="0004712D" w:rsidP="00E52274">
      <w:pPr>
        <w:jc w:val="center"/>
        <w:rPr>
          <w:b/>
          <w:bCs/>
        </w:rPr>
      </w:pPr>
    </w:p>
    <w:p w:rsidR="0004712D" w:rsidRDefault="0004712D" w:rsidP="0004712D">
      <w:pPr>
        <w:ind w:firstLine="686"/>
        <w:jc w:val="both"/>
        <w:rPr>
          <w:spacing w:val="20"/>
        </w:rPr>
      </w:pPr>
      <w:r w:rsidRPr="00191F80">
        <w:t xml:space="preserve">В соответствии </w:t>
      </w:r>
      <w:r>
        <w:t>с</w:t>
      </w:r>
      <w:r w:rsidRPr="00191F80">
        <w:t xml:space="preserve"> </w:t>
      </w:r>
      <w:r w:rsidRPr="0004712D">
        <w:t>Уставом   городского поселения «Ключевское»,</w:t>
      </w:r>
      <w:r w:rsidRPr="00191F80">
        <w:t xml:space="preserve"> в целях </w:t>
      </w:r>
      <w:proofErr w:type="gramStart"/>
      <w:r w:rsidRPr="00191F80">
        <w:t>проведения актуализации Муниципальной программы капитального ремонта общего имущества</w:t>
      </w:r>
      <w:proofErr w:type="gramEnd"/>
      <w:r w:rsidRPr="00191F80">
        <w:t xml:space="preserve"> в многоквартирных </w:t>
      </w:r>
      <w:r w:rsidRPr="0004712D">
        <w:t xml:space="preserve">домах, расположенных на территории </w:t>
      </w:r>
      <w:r w:rsidRPr="0004712D">
        <w:rPr>
          <w:bCs/>
        </w:rPr>
        <w:t>городского</w:t>
      </w:r>
      <w:r>
        <w:rPr>
          <w:b/>
          <w:bCs/>
        </w:rPr>
        <w:t xml:space="preserve"> </w:t>
      </w:r>
      <w:r w:rsidRPr="0004712D">
        <w:rPr>
          <w:bCs/>
        </w:rPr>
        <w:t>поселения «Ключевское</w:t>
      </w:r>
      <w:r w:rsidRPr="00191F80">
        <w:t xml:space="preserve">», и приведения нормативно-правовой базы </w:t>
      </w:r>
      <w:r w:rsidRPr="0004712D">
        <w:rPr>
          <w:bCs/>
        </w:rPr>
        <w:t>городского</w:t>
      </w:r>
      <w:r>
        <w:rPr>
          <w:b/>
          <w:bCs/>
        </w:rPr>
        <w:t xml:space="preserve"> </w:t>
      </w:r>
      <w:r w:rsidRPr="0004712D">
        <w:rPr>
          <w:bCs/>
        </w:rPr>
        <w:t>поселения «Ключевское</w:t>
      </w:r>
      <w:r>
        <w:rPr>
          <w:bCs/>
        </w:rPr>
        <w:t>»</w:t>
      </w:r>
      <w:r w:rsidRPr="00191F80">
        <w:t xml:space="preserve"> в соответствие с действующим законодательством,  администрация </w:t>
      </w:r>
      <w:r w:rsidRPr="0004712D">
        <w:rPr>
          <w:bCs/>
        </w:rPr>
        <w:t>городского</w:t>
      </w:r>
      <w:r>
        <w:rPr>
          <w:b/>
          <w:bCs/>
        </w:rPr>
        <w:t xml:space="preserve"> </w:t>
      </w:r>
      <w:r w:rsidRPr="0004712D">
        <w:rPr>
          <w:bCs/>
        </w:rPr>
        <w:t>поселения «Ключевское</w:t>
      </w:r>
      <w:r w:rsidRPr="00191F80">
        <w:rPr>
          <w:b/>
          <w:spacing w:val="20"/>
        </w:rPr>
        <w:t xml:space="preserve"> постановляет</w:t>
      </w:r>
      <w:r w:rsidRPr="00191F80">
        <w:rPr>
          <w:spacing w:val="20"/>
        </w:rPr>
        <w:t>:</w:t>
      </w:r>
    </w:p>
    <w:p w:rsidR="0004712D" w:rsidRPr="00191F80" w:rsidRDefault="0004712D" w:rsidP="0004712D">
      <w:pPr>
        <w:ind w:firstLine="686"/>
        <w:jc w:val="both"/>
      </w:pPr>
    </w:p>
    <w:p w:rsidR="0004712D" w:rsidRPr="0032328C" w:rsidRDefault="0004712D" w:rsidP="0004712D">
      <w:pPr>
        <w:numPr>
          <w:ilvl w:val="0"/>
          <w:numId w:val="1"/>
        </w:numPr>
        <w:tabs>
          <w:tab w:val="left" w:pos="870"/>
          <w:tab w:val="left" w:pos="1134"/>
        </w:tabs>
        <w:ind w:firstLine="692"/>
        <w:jc w:val="both"/>
        <w:rPr>
          <w:b/>
          <w:bCs/>
        </w:rPr>
      </w:pPr>
      <w:r w:rsidRPr="00191F80">
        <w:t xml:space="preserve">Внести в Муниципальную программу капитального ремонта общего имущества в многоквартирных домах, расположенных на территории </w:t>
      </w:r>
      <w:r w:rsidRPr="0004712D">
        <w:rPr>
          <w:bCs/>
        </w:rPr>
        <w:t>городского</w:t>
      </w:r>
      <w:r w:rsidRPr="0004712D">
        <w:rPr>
          <w:b/>
          <w:bCs/>
        </w:rPr>
        <w:t xml:space="preserve"> </w:t>
      </w:r>
      <w:r w:rsidRPr="0004712D">
        <w:rPr>
          <w:bCs/>
        </w:rPr>
        <w:t>поселения «Ключевское»</w:t>
      </w:r>
      <w:r w:rsidRPr="00191F80">
        <w:t xml:space="preserve"> утвержденную постановлением администрации </w:t>
      </w:r>
      <w:r w:rsidRPr="0004712D">
        <w:rPr>
          <w:bCs/>
        </w:rPr>
        <w:t>городского</w:t>
      </w:r>
      <w:r>
        <w:rPr>
          <w:b/>
          <w:bCs/>
        </w:rPr>
        <w:t xml:space="preserve"> </w:t>
      </w:r>
      <w:r w:rsidRPr="0004712D">
        <w:rPr>
          <w:bCs/>
        </w:rPr>
        <w:t>поселения «Ключевское</w:t>
      </w:r>
      <w:r>
        <w:rPr>
          <w:bCs/>
        </w:rPr>
        <w:t>» от 02.06.2014г. № 54</w:t>
      </w:r>
    </w:p>
    <w:p w:rsidR="0032328C" w:rsidRPr="0004712D" w:rsidRDefault="0032328C" w:rsidP="0004712D">
      <w:pPr>
        <w:numPr>
          <w:ilvl w:val="0"/>
          <w:numId w:val="1"/>
        </w:numPr>
        <w:tabs>
          <w:tab w:val="left" w:pos="870"/>
          <w:tab w:val="left" w:pos="1134"/>
        </w:tabs>
        <w:ind w:firstLine="692"/>
        <w:jc w:val="both"/>
        <w:rPr>
          <w:b/>
          <w:bCs/>
        </w:rPr>
      </w:pPr>
      <w:r>
        <w:rPr>
          <w:bCs/>
        </w:rPr>
        <w:t>Приложение № 1 к Программе изложить в следующей редакции.</w:t>
      </w:r>
    </w:p>
    <w:p w:rsidR="005A3E47" w:rsidRDefault="005A3E47" w:rsidP="005A3E47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  <w:rPr>
          <w:b/>
          <w:bCs/>
          <w:spacing w:val="40"/>
          <w:sz w:val="20"/>
          <w:szCs w:val="20"/>
        </w:rPr>
      </w:pPr>
    </w:p>
    <w:p w:rsidR="0004712D" w:rsidRDefault="0004712D" w:rsidP="0004712D">
      <w:pPr>
        <w:autoSpaceDE w:val="0"/>
        <w:autoSpaceDN w:val="0"/>
        <w:adjustRightInd w:val="0"/>
        <w:ind w:firstLine="708"/>
        <w:jc w:val="both"/>
      </w:pPr>
      <w:r>
        <w:t>2. Настоящее постановление официально обнародовать в установленном порядке. Дополнительно настоящее постановление опубликовать (обнародовать) на официальном сайте  муниципального района «Могочинский район» в информационно-коммуникационной сети Интернет  «</w:t>
      </w:r>
      <w:r>
        <w:rPr>
          <w:lang w:val="en-US"/>
        </w:rPr>
        <w:t>http</w:t>
      </w:r>
      <w:r>
        <w:t>://</w:t>
      </w:r>
      <w:proofErr w:type="spellStart"/>
      <w:r>
        <w:t>могоча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>.».</w:t>
      </w:r>
    </w:p>
    <w:p w:rsidR="0004712D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4712D" w:rsidRDefault="0004712D" w:rsidP="0004712D">
      <w:pPr>
        <w:autoSpaceDE w:val="0"/>
        <w:autoSpaceDN w:val="0"/>
        <w:adjustRightInd w:val="0"/>
        <w:jc w:val="both"/>
      </w:pPr>
      <w:r>
        <w:tab/>
        <w:t>4. Настоящее постановление вступает в силу после его официального опубликования (обнародования).</w:t>
      </w:r>
    </w:p>
    <w:p w:rsidR="0004712D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</w:p>
    <w:p w:rsidR="0004712D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760"/>
        <w:jc w:val="both"/>
      </w:pPr>
    </w:p>
    <w:p w:rsidR="0004712D" w:rsidRDefault="0004712D" w:rsidP="0004712D">
      <w:pPr>
        <w:pStyle w:val="1"/>
        <w:shd w:val="clear" w:color="auto" w:fill="auto"/>
        <w:tabs>
          <w:tab w:val="left" w:pos="1505"/>
        </w:tabs>
        <w:spacing w:before="0" w:after="0" w:line="240" w:lineRule="auto"/>
        <w:ind w:left="760"/>
        <w:jc w:val="both"/>
      </w:pPr>
    </w:p>
    <w:p w:rsidR="0004712D" w:rsidRDefault="00EB64AA" w:rsidP="0004712D">
      <w:pPr>
        <w:jc w:val="both"/>
      </w:pPr>
      <w:r>
        <w:t>И.о.г</w:t>
      </w:r>
      <w:r w:rsidR="0004712D">
        <w:t>лав</w:t>
      </w:r>
      <w:r>
        <w:t>ы</w:t>
      </w:r>
      <w:r w:rsidR="0004712D">
        <w:t xml:space="preserve"> городского поселения «Ключевское»                           </w:t>
      </w:r>
      <w:r>
        <w:t>Л.И.Зырянова</w:t>
      </w:r>
    </w:p>
    <w:p w:rsidR="0004712D" w:rsidRDefault="0004712D" w:rsidP="0004712D">
      <w:pPr>
        <w:ind w:left="4860"/>
        <w:jc w:val="center"/>
      </w:pPr>
    </w:p>
    <w:p w:rsidR="0004712D" w:rsidRDefault="0004712D" w:rsidP="0004712D"/>
    <w:p w:rsidR="0004712D" w:rsidRDefault="0004712D" w:rsidP="00E52274">
      <w:pPr>
        <w:ind w:firstLine="708"/>
        <w:jc w:val="both"/>
        <w:rPr>
          <w:bCs/>
        </w:rPr>
      </w:pPr>
    </w:p>
    <w:p w:rsidR="00925AF5" w:rsidRDefault="00925AF5" w:rsidP="00E52274">
      <w:pPr>
        <w:ind w:firstLine="708"/>
        <w:jc w:val="both"/>
        <w:rPr>
          <w:bCs/>
        </w:rPr>
      </w:pPr>
    </w:p>
    <w:p w:rsidR="006D5590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D5590" w:rsidSect="001D4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4" w:type="dxa"/>
        <w:tblLook w:val="04A0"/>
      </w:tblPr>
      <w:tblGrid>
        <w:gridCol w:w="130"/>
        <w:gridCol w:w="860"/>
        <w:gridCol w:w="2037"/>
        <w:gridCol w:w="1226"/>
        <w:gridCol w:w="2977"/>
        <w:gridCol w:w="4357"/>
        <w:gridCol w:w="179"/>
        <w:gridCol w:w="2055"/>
        <w:gridCol w:w="780"/>
        <w:gridCol w:w="709"/>
      </w:tblGrid>
      <w:tr w:rsidR="00C32F34" w:rsidRPr="00E8711D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32328C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>Приложение № 1</w:t>
            </w:r>
          </w:p>
        </w:tc>
      </w:tr>
      <w:tr w:rsidR="00C32F34" w:rsidRPr="00E8711D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32328C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>к Муниципальной программе капитального ремонта</w:t>
            </w:r>
          </w:p>
        </w:tc>
      </w:tr>
      <w:tr w:rsidR="00C32F34" w:rsidRPr="00E8711D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32328C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>общего имущества в многоквартирных домах,</w:t>
            </w:r>
          </w:p>
        </w:tc>
      </w:tr>
      <w:tr w:rsidR="00C32F34" w:rsidRPr="00E8711D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C32F34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 xml:space="preserve">расположенных на территории </w:t>
            </w:r>
            <w:r>
              <w:rPr>
                <w:color w:val="000000"/>
                <w:sz w:val="24"/>
              </w:rPr>
              <w:t>городского поселения «Ключевское»</w:t>
            </w:r>
          </w:p>
        </w:tc>
      </w:tr>
      <w:tr w:rsidR="00C32F34" w:rsidRPr="00E8711D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32328C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>утвержденной постановлением администрации</w:t>
            </w:r>
          </w:p>
          <w:p w:rsidR="00C32F34" w:rsidRPr="00E8711D" w:rsidRDefault="00C32F34" w:rsidP="00C32F34">
            <w:pPr>
              <w:jc w:val="right"/>
              <w:rPr>
                <w:color w:val="000000"/>
                <w:sz w:val="24"/>
              </w:rPr>
            </w:pPr>
            <w:r w:rsidRPr="00E8711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городского поселения «Ключевское»</w:t>
            </w:r>
            <w:r w:rsidRPr="00E8711D">
              <w:rPr>
                <w:color w:val="000000"/>
                <w:sz w:val="24"/>
              </w:rPr>
              <w:t xml:space="preserve"> </w:t>
            </w:r>
          </w:p>
        </w:tc>
      </w:tr>
      <w:tr w:rsidR="00C32F34" w:rsidRPr="00E8711D" w:rsidTr="006D5590">
        <w:trPr>
          <w:gridAfter w:val="2"/>
          <w:wAfter w:w="1489" w:type="dxa"/>
          <w:trHeight w:val="375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E8711D" w:rsidRDefault="00C32F34" w:rsidP="00C32F3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«02  » июня  2014</w:t>
            </w:r>
            <w:r w:rsidRPr="00E8711D">
              <w:rPr>
                <w:color w:val="000000"/>
                <w:sz w:val="24"/>
              </w:rPr>
              <w:t xml:space="preserve"> года № </w:t>
            </w:r>
            <w:r>
              <w:rPr>
                <w:color w:val="000000"/>
                <w:sz w:val="24"/>
              </w:rPr>
              <w:t>54</w:t>
            </w:r>
            <w:r w:rsidRPr="00E8711D">
              <w:rPr>
                <w:color w:val="000000"/>
                <w:sz w:val="24"/>
              </w:rPr>
              <w:t xml:space="preserve">     </w:t>
            </w:r>
          </w:p>
        </w:tc>
      </w:tr>
      <w:tr w:rsidR="006D5590" w:rsidRPr="00E8711D" w:rsidTr="006D5590">
        <w:trPr>
          <w:gridAfter w:val="2"/>
          <w:wAfter w:w="1489" w:type="dxa"/>
          <w:trHeight w:val="375"/>
        </w:trPr>
        <w:tc>
          <w:tcPr>
            <w:tcW w:w="3027" w:type="dxa"/>
            <w:gridSpan w:val="3"/>
            <w:noWrap/>
            <w:vAlign w:val="center"/>
            <w:hideMark/>
          </w:tcPr>
          <w:p w:rsidR="006D5590" w:rsidRDefault="006D5590" w:rsidP="0032328C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6D5590" w:rsidRDefault="006D5590" w:rsidP="00C32F34">
            <w:pPr>
              <w:jc w:val="right"/>
              <w:rPr>
                <w:color w:val="000000"/>
                <w:sz w:val="24"/>
              </w:rPr>
            </w:pPr>
          </w:p>
        </w:tc>
      </w:tr>
      <w:tr w:rsidR="00C32F34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8560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2234" w:type="dxa"/>
            <w:gridSpan w:val="2"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</w:tr>
      <w:tr w:rsidR="00C32F34" w:rsidTr="006D5590">
        <w:trPr>
          <w:gridAfter w:val="2"/>
          <w:wAfter w:w="1489" w:type="dxa"/>
          <w:trHeight w:val="15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8560" w:type="dxa"/>
            <w:gridSpan w:val="3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  <w:tc>
          <w:tcPr>
            <w:tcW w:w="2234" w:type="dxa"/>
            <w:gridSpan w:val="2"/>
            <w:noWrap/>
            <w:vAlign w:val="center"/>
            <w:hideMark/>
          </w:tcPr>
          <w:p w:rsidR="00C32F34" w:rsidRDefault="00C32F34" w:rsidP="0032328C">
            <w:pPr>
              <w:rPr>
                <w:rFonts w:eastAsiaTheme="minorEastAsia"/>
              </w:rPr>
            </w:pPr>
          </w:p>
        </w:tc>
      </w:tr>
      <w:tr w:rsidR="00C32F34" w:rsidRPr="00E8711D" w:rsidTr="006D5590">
        <w:trPr>
          <w:gridAfter w:val="1"/>
          <w:wAfter w:w="709" w:type="dxa"/>
          <w:trHeight w:val="2917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590" w:rsidRDefault="00C32F34" w:rsidP="002F0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8711D">
              <w:rPr>
                <w:b/>
                <w:bCs/>
                <w:color w:val="000000"/>
                <w:sz w:val="24"/>
                <w:szCs w:val="24"/>
              </w:rPr>
              <w:t xml:space="preserve">Перечень многоквартирных домов, расположенных на территории </w:t>
            </w:r>
            <w:r>
              <w:rPr>
                <w:b/>
                <w:bCs/>
                <w:color w:val="000000"/>
                <w:sz w:val="24"/>
                <w:szCs w:val="24"/>
              </w:rPr>
              <w:t>городского поселения «Ключевское»</w:t>
            </w:r>
            <w:r w:rsidRPr="00E8711D">
              <w:rPr>
                <w:b/>
                <w:bCs/>
                <w:color w:val="000000"/>
                <w:sz w:val="24"/>
                <w:szCs w:val="24"/>
              </w:rPr>
              <w:t xml:space="preserve">, в отношении которых, на период реализации 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E8711D">
              <w:rPr>
                <w:b/>
                <w:bCs/>
                <w:color w:val="000000"/>
                <w:sz w:val="24"/>
                <w:szCs w:val="24"/>
              </w:rPr>
              <w:t xml:space="preserve"> программы капитального ремонта общего имущества в многоквартирных домах, расположенных на </w:t>
            </w:r>
            <w:r w:rsidR="002F0CAF">
              <w:rPr>
                <w:b/>
                <w:bCs/>
                <w:color w:val="000000"/>
                <w:sz w:val="24"/>
                <w:szCs w:val="24"/>
              </w:rPr>
              <w:t>городского поселения «Ключевское»</w:t>
            </w:r>
            <w:r w:rsidRPr="00E8711D">
              <w:rPr>
                <w:b/>
                <w:bCs/>
                <w:color w:val="000000"/>
                <w:sz w:val="24"/>
                <w:szCs w:val="24"/>
              </w:rPr>
              <w:t>, планируется проведение капитального ремонта общего имущества</w:t>
            </w:r>
            <w:proofErr w:type="gramEnd"/>
          </w:p>
          <w:p w:rsidR="006D5590" w:rsidRPr="00E8711D" w:rsidRDefault="006D5590" w:rsidP="002F0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590" w:rsidRPr="00D83066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208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C87695" w:rsidRDefault="006D5590" w:rsidP="0032328C">
            <w:pPr>
              <w:jc w:val="center"/>
              <w:rPr>
                <w:color w:val="000000"/>
              </w:rPr>
            </w:pPr>
            <w:r w:rsidRPr="00C8769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7695">
              <w:rPr>
                <w:color w:val="000000"/>
              </w:rPr>
              <w:t>п</w:t>
            </w:r>
            <w:proofErr w:type="spellEnd"/>
            <w:proofErr w:type="gramEnd"/>
            <w:r w:rsidRPr="00C87695">
              <w:rPr>
                <w:color w:val="000000"/>
              </w:rPr>
              <w:t>/</w:t>
            </w:r>
            <w:proofErr w:type="spellStart"/>
            <w:r w:rsidRPr="00C87695">
              <w:rPr>
                <w:color w:val="000000"/>
              </w:rPr>
              <w:t>п</w:t>
            </w:r>
            <w:proofErr w:type="spellEnd"/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</w:pPr>
            <w:r w:rsidRPr="006D5590"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</w:pPr>
            <w:r w:rsidRPr="006D5590">
              <w:t>Адрес многоквартирного дома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</w:pPr>
            <w:r w:rsidRPr="006D5590">
              <w:t>Вид услуг и (или) работ по капитальному ремонту общего имущества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</w:pPr>
            <w:r w:rsidRPr="006D5590"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6D5590" w:rsidRPr="0010578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60"/>
        </w:trPr>
        <w:tc>
          <w:tcPr>
            <w:tcW w:w="860" w:type="dxa"/>
            <w:shd w:val="clear" w:color="auto" w:fill="auto"/>
            <w:vAlign w:val="center"/>
          </w:tcPr>
          <w:p w:rsidR="006D5590" w:rsidRPr="0010578B" w:rsidRDefault="006D5590" w:rsidP="0032328C">
            <w:pPr>
              <w:jc w:val="center"/>
            </w:pPr>
            <w:r w:rsidRPr="0010578B">
              <w:t>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10578B" w:rsidRDefault="006D5590" w:rsidP="0032328C">
            <w:pPr>
              <w:jc w:val="center"/>
            </w:pPr>
            <w:r w:rsidRPr="0010578B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590" w:rsidRPr="0010578B" w:rsidRDefault="006D5590" w:rsidP="0032328C">
            <w:pPr>
              <w:jc w:val="center"/>
            </w:pPr>
            <w:r w:rsidRPr="0010578B"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D5590" w:rsidRPr="0010578B" w:rsidRDefault="006D5590" w:rsidP="0032328C">
            <w:pPr>
              <w:jc w:val="center"/>
            </w:pPr>
            <w:r w:rsidRPr="0010578B">
              <w:t>4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10578B" w:rsidRDefault="006D5590" w:rsidP="0032328C">
            <w:pPr>
              <w:jc w:val="center"/>
            </w:pPr>
            <w:r w:rsidRPr="0010578B">
              <w:t>5</w:t>
            </w:r>
          </w:p>
        </w:tc>
      </w:tr>
      <w:tr w:rsidR="006D5590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6D5590" w:rsidRDefault="006D5590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6D5590" w:rsidRDefault="006D5590" w:rsidP="00EB64AA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 w:rsidR="00EB64AA"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 w:rsidR="00EB64AA">
              <w:rPr>
                <w:color w:val="000000"/>
                <w:sz w:val="24"/>
                <w:szCs w:val="24"/>
              </w:rPr>
              <w:t>5</w:t>
            </w:r>
          </w:p>
        </w:tc>
      </w:tr>
      <w:tr w:rsidR="006D5590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6D5590" w:rsidRDefault="006D5590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D5590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6D5590" w:rsidRDefault="006D5590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D5590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6D5590" w:rsidRDefault="006D5590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D5590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6D5590" w:rsidRDefault="006D5590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6D5590" w:rsidRDefault="006D5590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6D5590" w:rsidRDefault="006D5590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66275" w:rsidRDefault="00666275" w:rsidP="0032328C">
            <w:pPr>
              <w:rPr>
                <w:sz w:val="24"/>
                <w:szCs w:val="24"/>
              </w:rPr>
            </w:pPr>
            <w:r w:rsidRPr="00666275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66275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6627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66275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66275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66275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66275" w:rsidRDefault="00666275" w:rsidP="00666275">
            <w:pPr>
              <w:rPr>
                <w:color w:val="000000"/>
                <w:sz w:val="24"/>
                <w:szCs w:val="24"/>
              </w:rPr>
            </w:pPr>
            <w:r w:rsidRPr="00666275">
              <w:rPr>
                <w:color w:val="000000"/>
                <w:sz w:val="24"/>
                <w:szCs w:val="24"/>
              </w:rPr>
              <w:t>Ремонт внутридомовой инженерной системы водоотведения</w:t>
            </w:r>
          </w:p>
          <w:p w:rsidR="00666275" w:rsidRPr="00666275" w:rsidRDefault="00666275" w:rsidP="00323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66275" w:rsidRDefault="00666275" w:rsidP="00666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66275" w:rsidRDefault="00666275" w:rsidP="0032328C">
            <w:pPr>
              <w:rPr>
                <w:color w:val="000000"/>
                <w:sz w:val="24"/>
                <w:szCs w:val="24"/>
              </w:rPr>
            </w:pPr>
            <w:r w:rsidRPr="00666275">
              <w:rPr>
                <w:color w:val="000000"/>
                <w:sz w:val="24"/>
                <w:szCs w:val="24"/>
              </w:rPr>
              <w:t>Ремонт внутридомовой инженерной системы водоотведения</w:t>
            </w:r>
          </w:p>
          <w:p w:rsidR="00666275" w:rsidRPr="00666275" w:rsidRDefault="00666275" w:rsidP="00323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66275" w:rsidRDefault="00666275" w:rsidP="00666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2026-2028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42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66275" w:rsidRDefault="00666275" w:rsidP="003232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 xml:space="preserve">Городское поселение </w:t>
            </w:r>
            <w:r w:rsidRPr="006D5590">
              <w:rPr>
                <w:sz w:val="24"/>
                <w:szCs w:val="24"/>
              </w:rPr>
              <w:lastRenderedPageBreak/>
              <w:t>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lastRenderedPageBreak/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lastRenderedPageBreak/>
              <w:t xml:space="preserve">Ремонт внутридомовой инженерной </w:t>
            </w:r>
            <w:r w:rsidRPr="006D5590">
              <w:rPr>
                <w:color w:val="000000"/>
                <w:sz w:val="24"/>
                <w:szCs w:val="24"/>
              </w:rPr>
              <w:lastRenderedPageBreak/>
              <w:t>системы водоотведения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EB64AA" w:rsidP="0032328C">
            <w:pPr>
              <w:jc w:val="center"/>
              <w:rPr>
                <w:color w:val="000000"/>
                <w:sz w:val="24"/>
                <w:szCs w:val="24"/>
              </w:rPr>
            </w:pPr>
            <w:r w:rsidRPr="006D559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D5590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6275" w:rsidRPr="006D5590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66275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66275" w:rsidRPr="006D5590" w:rsidRDefault="00666275" w:rsidP="0032328C">
            <w:pPr>
              <w:rPr>
                <w:sz w:val="24"/>
                <w:szCs w:val="24"/>
              </w:rPr>
            </w:pPr>
            <w:r w:rsidRPr="006D5590">
              <w:rPr>
                <w:sz w:val="24"/>
                <w:szCs w:val="24"/>
              </w:rPr>
              <w:t>Городское поселение «Ключевское»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59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D5590">
              <w:rPr>
                <w:color w:val="000000"/>
                <w:sz w:val="24"/>
                <w:szCs w:val="24"/>
              </w:rPr>
              <w:t xml:space="preserve">. Ключевский, ул. </w:t>
            </w:r>
            <w:proofErr w:type="gramStart"/>
            <w:r w:rsidRPr="006D559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D5590">
              <w:rPr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6275" w:rsidRPr="006D5590" w:rsidRDefault="00666275" w:rsidP="003232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6275" w:rsidRPr="006D5590" w:rsidRDefault="00666275" w:rsidP="00323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2041-2043</w:t>
            </w:r>
          </w:p>
        </w:tc>
      </w:tr>
    </w:tbl>
    <w:p w:rsidR="006D5590" w:rsidRPr="006D5590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D5590" w:rsidRPr="006D5590" w:rsidSect="00C32F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578B" w:rsidRPr="00C87695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  <w:tab w:val="left" w:pos="11661"/>
          <w:tab w:val="left" w:pos="12228"/>
        </w:tabs>
        <w:ind w:left="93"/>
        <w:jc w:val="right"/>
        <w:rPr>
          <w:color w:val="000000"/>
          <w:sz w:val="22"/>
          <w:szCs w:val="22"/>
        </w:rPr>
      </w:pPr>
      <w:r w:rsidRPr="00C87695">
        <w:rPr>
          <w:color w:val="000000"/>
          <w:sz w:val="22"/>
          <w:szCs w:val="22"/>
        </w:rPr>
        <w:lastRenderedPageBreak/>
        <w:t>Приложение № 2</w:t>
      </w:r>
    </w:p>
    <w:p w:rsidR="0010578B" w:rsidRPr="00C87695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2"/>
          <w:szCs w:val="22"/>
        </w:rPr>
      </w:pP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color w:val="000000"/>
          <w:sz w:val="22"/>
          <w:szCs w:val="22"/>
        </w:rPr>
        <w:t>к Муниципальной программе капитального ремонта</w:t>
      </w:r>
    </w:p>
    <w:p w:rsidR="0010578B" w:rsidRPr="00C87695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2"/>
          <w:szCs w:val="22"/>
        </w:rPr>
      </w:pP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color w:val="000000"/>
          <w:sz w:val="22"/>
          <w:szCs w:val="22"/>
        </w:rPr>
        <w:t>общего имущества в многоквартирных домах,</w:t>
      </w:r>
    </w:p>
    <w:p w:rsidR="0010578B" w:rsidRPr="0010578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2"/>
          <w:szCs w:val="22"/>
        </w:rPr>
      </w:pP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rFonts w:ascii="Calibri" w:hAnsi="Calibri" w:cs="Calibri"/>
          <w:color w:val="000000"/>
          <w:sz w:val="22"/>
          <w:szCs w:val="22"/>
        </w:rPr>
        <w:tab/>
      </w:r>
      <w:r w:rsidRPr="00C87695">
        <w:rPr>
          <w:color w:val="000000"/>
          <w:sz w:val="22"/>
          <w:szCs w:val="22"/>
        </w:rPr>
        <w:t xml:space="preserve">расположенных на территории городского </w:t>
      </w:r>
      <w:r w:rsidRPr="0010578B">
        <w:rPr>
          <w:sz w:val="22"/>
          <w:szCs w:val="22"/>
        </w:rPr>
        <w:t>поселения «Ключевское»</w:t>
      </w:r>
    </w:p>
    <w:p w:rsidR="0010578B" w:rsidRPr="0010578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2"/>
          <w:szCs w:val="22"/>
        </w:rPr>
      </w:pP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sz w:val="22"/>
          <w:szCs w:val="22"/>
        </w:rPr>
        <w:t xml:space="preserve">утвержденной постановлением администрации </w:t>
      </w:r>
    </w:p>
    <w:p w:rsidR="0010578B" w:rsidRPr="0010578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2"/>
          <w:szCs w:val="22"/>
        </w:rPr>
      </w:pP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rFonts w:ascii="Calibri" w:hAnsi="Calibri" w:cs="Calibri"/>
          <w:sz w:val="22"/>
          <w:szCs w:val="22"/>
        </w:rPr>
        <w:tab/>
      </w:r>
      <w:r w:rsidRPr="0010578B">
        <w:rPr>
          <w:sz w:val="22"/>
          <w:szCs w:val="22"/>
        </w:rPr>
        <w:t>городского поселения «</w:t>
      </w:r>
      <w:r w:rsidR="006A776D">
        <w:rPr>
          <w:sz w:val="22"/>
          <w:szCs w:val="22"/>
        </w:rPr>
        <w:t>К</w:t>
      </w:r>
      <w:r w:rsidRPr="0010578B">
        <w:rPr>
          <w:sz w:val="22"/>
          <w:szCs w:val="22"/>
        </w:rPr>
        <w:t xml:space="preserve">лючевское» от 02.06.2014г. № 54 </w:t>
      </w:r>
    </w:p>
    <w:p w:rsidR="0010578B" w:rsidRPr="00C87695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2"/>
          <w:szCs w:val="22"/>
        </w:rPr>
      </w:pP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  <w:r w:rsidRPr="00D83066">
        <w:rPr>
          <w:rFonts w:ascii="Calibri" w:hAnsi="Calibri" w:cs="Calibri"/>
          <w:color w:val="FF0000"/>
          <w:sz w:val="22"/>
          <w:szCs w:val="22"/>
        </w:rPr>
        <w:tab/>
      </w:r>
    </w:p>
    <w:tbl>
      <w:tblPr>
        <w:tblW w:w="16203" w:type="dxa"/>
        <w:tblInd w:w="93" w:type="dxa"/>
        <w:tblLayout w:type="fixed"/>
        <w:tblLook w:val="04A0"/>
      </w:tblPr>
      <w:tblGrid>
        <w:gridCol w:w="720"/>
        <w:gridCol w:w="3080"/>
        <w:gridCol w:w="1440"/>
        <w:gridCol w:w="729"/>
        <w:gridCol w:w="425"/>
        <w:gridCol w:w="709"/>
        <w:gridCol w:w="425"/>
        <w:gridCol w:w="425"/>
        <w:gridCol w:w="567"/>
        <w:gridCol w:w="567"/>
        <w:gridCol w:w="851"/>
        <w:gridCol w:w="567"/>
        <w:gridCol w:w="709"/>
        <w:gridCol w:w="141"/>
        <w:gridCol w:w="709"/>
        <w:gridCol w:w="142"/>
        <w:gridCol w:w="425"/>
        <w:gridCol w:w="567"/>
        <w:gridCol w:w="567"/>
        <w:gridCol w:w="425"/>
        <w:gridCol w:w="142"/>
        <w:gridCol w:w="284"/>
        <w:gridCol w:w="425"/>
        <w:gridCol w:w="142"/>
        <w:gridCol w:w="567"/>
        <w:gridCol w:w="453"/>
      </w:tblGrid>
      <w:tr w:rsidR="0010578B" w:rsidRPr="00725F19" w:rsidTr="0032328C">
        <w:trPr>
          <w:trHeight w:val="366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10578B" w:rsidRDefault="0010578B" w:rsidP="0010578B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</w:t>
            </w:r>
            <w:r>
              <w:rPr>
                <w:b/>
                <w:bCs/>
                <w:sz w:val="12"/>
                <w:szCs w:val="12"/>
              </w:rPr>
              <w:t xml:space="preserve"> Забайкальского края</w:t>
            </w:r>
            <w:r w:rsidRPr="0010578B">
              <w:rPr>
                <w:b/>
                <w:bCs/>
                <w:sz w:val="12"/>
                <w:szCs w:val="12"/>
              </w:rPr>
              <w:t xml:space="preserve"> на период________ годов </w:t>
            </w:r>
            <w:r>
              <w:rPr>
                <w:b/>
                <w:bCs/>
                <w:sz w:val="12"/>
                <w:szCs w:val="12"/>
              </w:rPr>
              <w:t>в городском поселении «Ключевское»</w:t>
            </w:r>
          </w:p>
        </w:tc>
      </w:tr>
      <w:tr w:rsidR="0010578B" w:rsidRPr="00725F19" w:rsidTr="0032328C">
        <w:trPr>
          <w:trHeight w:val="1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>(наименование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0578B" w:rsidRPr="00725F19" w:rsidTr="0032328C">
        <w:trPr>
          <w:trHeight w:val="375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10578B" w:rsidRDefault="0010578B" w:rsidP="0010578B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 xml:space="preserve">Таблица 1. Адресный перечень и характеристика многоквартирных домов,   расположенных на территории городского поселения «Ключевское» </w:t>
            </w:r>
          </w:p>
        </w:tc>
      </w:tr>
      <w:tr w:rsidR="0010578B" w:rsidRPr="00725F19" w:rsidTr="0032328C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>(наименование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10578B" w:rsidRPr="00725F19" w:rsidTr="0032328C">
        <w:trPr>
          <w:trHeight w:val="375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 xml:space="preserve">в </w:t>
            </w:r>
            <w:proofErr w:type="gramStart"/>
            <w:r w:rsidRPr="00725F19">
              <w:rPr>
                <w:b/>
                <w:bCs/>
                <w:color w:val="000000"/>
                <w:sz w:val="12"/>
                <w:szCs w:val="12"/>
              </w:rPr>
              <w:t>отношении</w:t>
            </w:r>
            <w:proofErr w:type="gramEnd"/>
            <w:r w:rsidRPr="00725F19">
              <w:rPr>
                <w:b/>
                <w:bCs/>
                <w:color w:val="000000"/>
                <w:sz w:val="12"/>
                <w:szCs w:val="12"/>
              </w:rPr>
              <w:t xml:space="preserve"> которых на период _______________ годов планируется проведение капитального ремонта общего имущества </w:t>
            </w:r>
          </w:p>
        </w:tc>
      </w:tr>
      <w:tr w:rsidR="0010578B" w:rsidRPr="00725F19" w:rsidTr="0032328C">
        <w:trPr>
          <w:trHeight w:val="162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25F1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0578B" w:rsidRPr="00725F19" w:rsidTr="0032328C">
        <w:trPr>
          <w:trHeight w:val="52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25F19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725F19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725F19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Удельная стоимость капитального ремонта 1 кв. м. общей площади помещений МКД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10578B" w:rsidRPr="00725F19" w:rsidTr="0032328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</w:tr>
      <w:tr w:rsidR="0010578B" w:rsidRPr="00725F19" w:rsidTr="0032328C">
        <w:trPr>
          <w:trHeight w:val="261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за счет средств иных источников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</w:tr>
      <w:tr w:rsidR="0010578B" w:rsidRPr="00725F19" w:rsidTr="0032328C">
        <w:trPr>
          <w:trHeight w:val="3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кв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кв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кв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руб./кв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руб./кв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</w:tr>
      <w:tr w:rsidR="0010578B" w:rsidRPr="00725F19" w:rsidTr="0032328C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21</w:t>
            </w:r>
          </w:p>
        </w:tc>
      </w:tr>
      <w:tr w:rsidR="0010578B" w:rsidRPr="00725F19" w:rsidTr="0032328C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Итого по МО</w:t>
            </w:r>
            <w:proofErr w:type="gramStart"/>
            <w:r w:rsidRPr="00725F19">
              <w:rPr>
                <w:color w:val="000000"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25F19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X</w:t>
            </w:r>
          </w:p>
        </w:tc>
      </w:tr>
      <w:tr w:rsidR="0010578B" w:rsidRPr="00725F19" w:rsidTr="0032328C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0578B" w:rsidRPr="00725F19" w:rsidTr="0032328C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725F19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tbl>
      <w:tblPr>
        <w:tblW w:w="16100" w:type="dxa"/>
        <w:tblInd w:w="93" w:type="dxa"/>
        <w:tblLayout w:type="fixed"/>
        <w:tblLook w:val="04A0"/>
      </w:tblPr>
      <w:tblGrid>
        <w:gridCol w:w="720"/>
        <w:gridCol w:w="2556"/>
        <w:gridCol w:w="1134"/>
        <w:gridCol w:w="1701"/>
        <w:gridCol w:w="993"/>
        <w:gridCol w:w="993"/>
        <w:gridCol w:w="993"/>
        <w:gridCol w:w="994"/>
        <w:gridCol w:w="771"/>
        <w:gridCol w:w="1004"/>
        <w:gridCol w:w="1004"/>
        <w:gridCol w:w="1111"/>
        <w:gridCol w:w="1275"/>
        <w:gridCol w:w="851"/>
      </w:tblGrid>
      <w:tr w:rsidR="0010578B" w:rsidRPr="00725F19" w:rsidTr="0032328C">
        <w:trPr>
          <w:trHeight w:val="828"/>
        </w:trPr>
        <w:tc>
          <w:tcPr>
            <w:tcW w:w="16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10578B" w:rsidRDefault="0010578B" w:rsidP="0010578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78B">
              <w:rPr>
                <w:b/>
                <w:bCs/>
                <w:sz w:val="20"/>
                <w:szCs w:val="20"/>
              </w:rPr>
              <w:lastRenderedPageBreak/>
              <w:t xml:space="preserve">Таблица 2. Планируемые показатели </w:t>
            </w:r>
            <w:proofErr w:type="gramStart"/>
            <w:r w:rsidRPr="0010578B">
              <w:rPr>
                <w:b/>
                <w:bCs/>
                <w:sz w:val="20"/>
                <w:szCs w:val="20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10578B">
              <w:rPr>
                <w:b/>
                <w:bCs/>
                <w:sz w:val="20"/>
                <w:szCs w:val="20"/>
              </w:rPr>
              <w:t xml:space="preserve"> в многоквартирных домах, расположенных  на территории Забайкальского края, на период _________ годов в городском поселении «Ключевское»</w:t>
            </w:r>
          </w:p>
        </w:tc>
      </w:tr>
      <w:tr w:rsidR="0010578B" w:rsidRPr="00416C66" w:rsidTr="0032328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10578B" w:rsidRDefault="0010578B" w:rsidP="0032328C">
            <w:pPr>
              <w:rPr>
                <w:b/>
                <w:bCs/>
                <w:sz w:val="20"/>
                <w:szCs w:val="20"/>
              </w:rPr>
            </w:pPr>
            <w:r w:rsidRPr="0010578B">
              <w:rPr>
                <w:b/>
                <w:bCs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10578B" w:rsidRDefault="0010578B" w:rsidP="003232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578B" w:rsidRPr="00416C66" w:rsidTr="0032328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578B" w:rsidRPr="00416C66" w:rsidTr="0032328C">
        <w:trPr>
          <w:trHeight w:val="15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5F1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5F1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25F1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общая</w:t>
            </w:r>
            <w:r w:rsidRPr="00725F19">
              <w:rPr>
                <w:color w:val="000000"/>
                <w:sz w:val="20"/>
                <w:szCs w:val="20"/>
              </w:rPr>
              <w:br/>
              <w:t>площадь</w:t>
            </w:r>
            <w:r w:rsidRPr="00725F19">
              <w:rPr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Количество</w:t>
            </w:r>
            <w:r w:rsidRPr="00725F19">
              <w:rPr>
                <w:color w:val="000000"/>
                <w:sz w:val="20"/>
                <w:szCs w:val="20"/>
              </w:rPr>
              <w:br/>
              <w:t>жителей,</w:t>
            </w:r>
            <w:r w:rsidRPr="00725F19">
              <w:rPr>
                <w:color w:val="000000"/>
                <w:sz w:val="20"/>
                <w:szCs w:val="20"/>
              </w:rPr>
              <w:br/>
              <w:t>зарегистрированных в МКД</w:t>
            </w:r>
            <w:r w:rsidRPr="00725F19">
              <w:rPr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10578B" w:rsidRPr="00416C66" w:rsidTr="0032328C">
        <w:trPr>
          <w:trHeight w:val="9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 xml:space="preserve">Всего </w:t>
            </w:r>
          </w:p>
        </w:tc>
      </w:tr>
      <w:tr w:rsidR="0010578B" w:rsidRPr="00416C66" w:rsidTr="0032328C">
        <w:trPr>
          <w:trHeight w:val="3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10578B" w:rsidRPr="00416C66" w:rsidTr="0032328C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0578B" w:rsidRPr="00416C66" w:rsidTr="0032328C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F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5F19">
              <w:rPr>
                <w:b/>
                <w:bCs/>
                <w:color w:val="000000"/>
                <w:sz w:val="20"/>
                <w:szCs w:val="20"/>
              </w:rPr>
              <w:t>Итого по МО: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8B" w:rsidRPr="00416C66" w:rsidTr="0032328C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8B" w:rsidRPr="00416C66" w:rsidTr="0032328C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8B" w:rsidRPr="00416C66" w:rsidTr="0032328C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725F19" w:rsidRDefault="0010578B" w:rsidP="0032328C">
            <w:pPr>
              <w:jc w:val="center"/>
              <w:rPr>
                <w:color w:val="000000"/>
                <w:sz w:val="20"/>
                <w:szCs w:val="20"/>
              </w:rPr>
            </w:pPr>
            <w:r w:rsidRPr="00725F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p w:rsidR="0010578B" w:rsidRDefault="0010578B" w:rsidP="0010578B">
      <w:pPr>
        <w:ind w:firstLine="708"/>
        <w:rPr>
          <w:sz w:val="27"/>
          <w:szCs w:val="27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839"/>
        <w:gridCol w:w="1145"/>
        <w:gridCol w:w="1560"/>
        <w:gridCol w:w="850"/>
        <w:gridCol w:w="851"/>
        <w:gridCol w:w="708"/>
        <w:gridCol w:w="567"/>
        <w:gridCol w:w="709"/>
        <w:gridCol w:w="709"/>
        <w:gridCol w:w="850"/>
        <w:gridCol w:w="761"/>
        <w:gridCol w:w="657"/>
        <w:gridCol w:w="567"/>
        <w:gridCol w:w="1276"/>
        <w:gridCol w:w="1275"/>
        <w:gridCol w:w="851"/>
        <w:gridCol w:w="1134"/>
      </w:tblGrid>
      <w:tr w:rsidR="0010578B" w:rsidRPr="00416C66" w:rsidTr="0032328C">
        <w:trPr>
          <w:trHeight w:val="390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10578B" w:rsidRDefault="0010578B" w:rsidP="0010578B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lastRenderedPageBreak/>
              <w:t xml:space="preserve">Таблица 3. Адресный перечень многоквартирных домов,  расположенных на территории Забайкальского края в городском поселении «Ключевское», </w:t>
            </w:r>
          </w:p>
        </w:tc>
      </w:tr>
      <w:tr w:rsidR="0010578B" w:rsidRPr="00416C66" w:rsidTr="0032328C">
        <w:trPr>
          <w:trHeight w:val="187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10578B" w:rsidRPr="00416C66" w:rsidTr="0032328C">
        <w:trPr>
          <w:trHeight w:val="315"/>
        </w:trPr>
        <w:tc>
          <w:tcPr>
            <w:tcW w:w="161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  <w:r w:rsidRPr="0010578B">
              <w:rPr>
                <w:b/>
                <w:bCs/>
                <w:sz w:val="12"/>
                <w:szCs w:val="12"/>
              </w:rPr>
              <w:t xml:space="preserve">в </w:t>
            </w:r>
            <w:proofErr w:type="gramStart"/>
            <w:r w:rsidRPr="0010578B">
              <w:rPr>
                <w:b/>
                <w:bCs/>
                <w:sz w:val="12"/>
                <w:szCs w:val="12"/>
              </w:rPr>
              <w:t>отношении</w:t>
            </w:r>
            <w:proofErr w:type="gramEnd"/>
            <w:r w:rsidRPr="0010578B">
              <w:rPr>
                <w:b/>
                <w:bCs/>
                <w:sz w:val="12"/>
                <w:szCs w:val="12"/>
              </w:rPr>
              <w:t xml:space="preserve"> которых на период _______________ годов планируется проведение капитального ремонта общего имущества, по видам работ по капитальному ремонту </w:t>
            </w:r>
          </w:p>
          <w:p w:rsidR="0010578B" w:rsidRPr="0010578B" w:rsidRDefault="0010578B" w:rsidP="003232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0578B" w:rsidRPr="00416C66" w:rsidTr="0032328C">
        <w:trPr>
          <w:trHeight w:val="469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416C66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416C66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416C66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</w:tr>
      <w:tr w:rsidR="0010578B" w:rsidRPr="00416C66" w:rsidTr="0032328C">
        <w:trPr>
          <w:trHeight w:val="5865"/>
        </w:trPr>
        <w:tc>
          <w:tcPr>
            <w:tcW w:w="866" w:type="dxa"/>
            <w:vMerge/>
            <w:vAlign w:val="center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vMerge/>
            <w:vAlign w:val="center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5" w:type="dxa"/>
            <w:vMerge/>
            <w:vAlign w:val="center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 xml:space="preserve">ремонт внутридомовых инженерных систем </w:t>
            </w:r>
            <w:proofErr w:type="spellStart"/>
            <w:r w:rsidRPr="00416C66">
              <w:rPr>
                <w:color w:val="000000"/>
                <w:sz w:val="12"/>
                <w:szCs w:val="12"/>
              </w:rPr>
              <w:t>электро</w:t>
            </w:r>
            <w:proofErr w:type="spellEnd"/>
            <w:r w:rsidRPr="00416C66">
              <w:rPr>
                <w:color w:val="000000"/>
                <w:sz w:val="12"/>
                <w:szCs w:val="12"/>
              </w:rPr>
              <w:t>-, тепл</w:t>
            </w:r>
            <w:proofErr w:type="gramStart"/>
            <w:r w:rsidRPr="00416C66">
              <w:rPr>
                <w:color w:val="000000"/>
                <w:sz w:val="12"/>
                <w:szCs w:val="12"/>
              </w:rPr>
              <w:t>о-</w:t>
            </w:r>
            <w:proofErr w:type="gramEnd"/>
            <w:r w:rsidRPr="00416C6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16C66">
              <w:rPr>
                <w:color w:val="000000"/>
                <w:sz w:val="12"/>
                <w:szCs w:val="12"/>
              </w:rPr>
              <w:t>газо</w:t>
            </w:r>
            <w:proofErr w:type="spellEnd"/>
            <w:r w:rsidRPr="00416C66">
              <w:rPr>
                <w:color w:val="000000"/>
                <w:sz w:val="12"/>
                <w:szCs w:val="12"/>
              </w:rPr>
              <w:t>-, водоснабжения, водоотведения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на  ремонт, замену, модернизацию лифтов, ремонт лифтовых шахт, машинных и блочных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 ремонт, замену, модернизацию лифтов, ремонт лифтовых шахт, машинных и блочных помещений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10578B" w:rsidRPr="00416C66" w:rsidTr="0032328C">
        <w:trPr>
          <w:trHeight w:val="420"/>
        </w:trPr>
        <w:tc>
          <w:tcPr>
            <w:tcW w:w="866" w:type="dxa"/>
            <w:vMerge/>
            <w:vAlign w:val="center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vMerge/>
            <w:vAlign w:val="center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куб.м.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16C66">
              <w:rPr>
                <w:color w:val="000000"/>
                <w:sz w:val="12"/>
                <w:szCs w:val="12"/>
              </w:rPr>
              <w:t>руб</w:t>
            </w:r>
            <w:proofErr w:type="spellEnd"/>
          </w:p>
        </w:tc>
      </w:tr>
      <w:tr w:rsidR="0010578B" w:rsidRPr="00416C66" w:rsidTr="0032328C">
        <w:trPr>
          <w:trHeight w:val="288"/>
        </w:trPr>
        <w:tc>
          <w:tcPr>
            <w:tcW w:w="866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18</w:t>
            </w:r>
          </w:p>
        </w:tc>
      </w:tr>
      <w:tr w:rsidR="0010578B" w:rsidRPr="00416C66" w:rsidTr="0032328C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 xml:space="preserve">Итого по МО 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416C66" w:rsidRDefault="0010578B" w:rsidP="003232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16C66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0578B" w:rsidRPr="00416C66" w:rsidTr="0032328C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 xml:space="preserve">   1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0578B" w:rsidRPr="00416C66" w:rsidTr="0032328C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center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..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416C66" w:rsidRDefault="0010578B" w:rsidP="0032328C">
            <w:pPr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416C66" w:rsidRDefault="0010578B" w:rsidP="0032328C">
            <w:pPr>
              <w:jc w:val="right"/>
              <w:rPr>
                <w:color w:val="000000"/>
                <w:sz w:val="12"/>
                <w:szCs w:val="12"/>
              </w:rPr>
            </w:pPr>
            <w:r w:rsidRPr="00416C66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10578B" w:rsidRPr="00191F80" w:rsidRDefault="0010578B" w:rsidP="0010578B">
      <w:pPr>
        <w:ind w:firstLine="708"/>
        <w:rPr>
          <w:sz w:val="27"/>
          <w:szCs w:val="27"/>
        </w:rPr>
      </w:pPr>
    </w:p>
    <w:p w:rsidR="001D4CE8" w:rsidRDefault="001D4CE8" w:rsidP="006D5590">
      <w:pPr>
        <w:pStyle w:val="1"/>
        <w:shd w:val="clear" w:color="auto" w:fill="auto"/>
        <w:spacing w:before="0" w:after="0" w:line="240" w:lineRule="auto"/>
        <w:jc w:val="both"/>
      </w:pPr>
    </w:p>
    <w:sectPr w:rsidR="001D4CE8" w:rsidSect="0032328C">
      <w:pgSz w:w="16838" w:h="11906" w:orient="landscape"/>
      <w:pgMar w:top="1191" w:right="567" w:bottom="62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A3E47"/>
    <w:rsid w:val="0004712D"/>
    <w:rsid w:val="00102269"/>
    <w:rsid w:val="0010578B"/>
    <w:rsid w:val="001845E6"/>
    <w:rsid w:val="001D4CE8"/>
    <w:rsid w:val="002A1741"/>
    <w:rsid w:val="002F0CAF"/>
    <w:rsid w:val="0032328C"/>
    <w:rsid w:val="003D61E7"/>
    <w:rsid w:val="003E4C66"/>
    <w:rsid w:val="004C42FC"/>
    <w:rsid w:val="004D115A"/>
    <w:rsid w:val="005618EE"/>
    <w:rsid w:val="00566E13"/>
    <w:rsid w:val="005A3E47"/>
    <w:rsid w:val="00666275"/>
    <w:rsid w:val="006A776D"/>
    <w:rsid w:val="006C05C7"/>
    <w:rsid w:val="006D5590"/>
    <w:rsid w:val="00827F05"/>
    <w:rsid w:val="00925AF5"/>
    <w:rsid w:val="0093035A"/>
    <w:rsid w:val="00971768"/>
    <w:rsid w:val="00A62D69"/>
    <w:rsid w:val="00B95602"/>
    <w:rsid w:val="00C276CC"/>
    <w:rsid w:val="00C32F34"/>
    <w:rsid w:val="00DD4D74"/>
    <w:rsid w:val="00E52274"/>
    <w:rsid w:val="00EB64AA"/>
    <w:rsid w:val="00F82A1B"/>
    <w:rsid w:val="00F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A3E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A3E47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customStyle="1" w:styleId="ConsPlusNormal">
    <w:name w:val="ConsPlusNormal"/>
    <w:rsid w:val="0092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6D5590"/>
    <w:pPr>
      <w:ind w:left="720"/>
      <w:contextualSpacing/>
    </w:pPr>
  </w:style>
  <w:style w:type="paragraph" w:styleId="a5">
    <w:name w:val="Normal (Web)"/>
    <w:basedOn w:val="a"/>
    <w:rsid w:val="006D55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Админ</cp:lastModifiedBy>
  <cp:revision>15</cp:revision>
  <cp:lastPrinted>2023-01-26T02:06:00Z</cp:lastPrinted>
  <dcterms:created xsi:type="dcterms:W3CDTF">2020-01-12T23:28:00Z</dcterms:created>
  <dcterms:modified xsi:type="dcterms:W3CDTF">2023-03-24T02:26:00Z</dcterms:modified>
</cp:coreProperties>
</file>