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9F" w:rsidRDefault="00864B9F" w:rsidP="00864B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КЛЮЧЕВСКОЕ</w:t>
      </w: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:rsidR="00BA66DE" w:rsidRDefault="00BA66DE" w:rsidP="00864B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9F" w:rsidRPr="002336C9" w:rsidRDefault="00864B9F" w:rsidP="00864B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864B9F" w:rsidRPr="002336C9" w:rsidRDefault="00864B9F" w:rsidP="00864B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36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B9F" w:rsidRPr="002336C9" w:rsidRDefault="00864B9F" w:rsidP="00864B9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B9F" w:rsidRPr="004817AD" w:rsidRDefault="00864B9F" w:rsidP="00864B9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66D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                                                                                     </w:t>
      </w:r>
      <w:r w:rsidR="00BA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A6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Pr="002336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B9F" w:rsidRDefault="00864B9F" w:rsidP="00864B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9F" w:rsidRDefault="00864B9F" w:rsidP="00864B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лючевский</w:t>
      </w:r>
    </w:p>
    <w:p w:rsidR="00864B9F" w:rsidRPr="00864B9F" w:rsidRDefault="00864B9F" w:rsidP="00864B9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4B9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включении мероприятий по обеспечению пожарной безопасности</w:t>
      </w:r>
    </w:p>
    <w:p w:rsidR="00864B9F" w:rsidRPr="00864B9F" w:rsidRDefault="00864B9F" w:rsidP="00864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планы, схемы и программы развития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 поселения «Ключевское» муниципального района «Могочинский район»</w:t>
      </w:r>
    </w:p>
    <w:p w:rsidR="00864B9F" w:rsidRPr="00864B9F" w:rsidRDefault="00864B9F" w:rsidP="00864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усиления противопожарной защиты объектов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населенного пункта городского поселения «Ключевское»</w:t>
      </w: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исполнение Федерального закона от 21 декабря 1994 года № 69-ФЗ «О пожарной безопасности»,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городского поселения «Ключевское»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т:</w:t>
      </w:r>
    </w:p>
    <w:p w:rsidR="006D7219" w:rsidRDefault="006D7219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219" w:rsidRPr="00864B9F" w:rsidRDefault="006D7219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</w:t>
      </w: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«Ключевское».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2.  </w:t>
      </w:r>
      <w:proofErr w:type="gramStart"/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распоряжения оставляю за собой.</w:t>
      </w:r>
    </w:p>
    <w:p w:rsidR="00CA2726" w:rsidRPr="00CA2726" w:rsidRDefault="00CA2726" w:rsidP="00CA27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B9F" w:rsidRPr="00CA2726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(обнародовать)  настоящее постановление   </w:t>
      </w:r>
      <w:r w:rsidR="00864B9F" w:rsidRPr="00CA2726">
        <w:rPr>
          <w:rFonts w:ascii="Times New Roman" w:hAnsi="Times New Roman" w:cs="Times New Roman"/>
          <w:sz w:val="28"/>
          <w:szCs w:val="28"/>
        </w:rPr>
        <w:t xml:space="preserve">на информационном  стенде администрации  городского поселения «Ключевское»  и </w:t>
      </w:r>
      <w:r w:rsidRPr="00CA2726">
        <w:rPr>
          <w:rFonts w:ascii="Times New Roman" w:hAnsi="Times New Roman" w:cs="Times New Roman"/>
          <w:bCs/>
          <w:sz w:val="28"/>
          <w:szCs w:val="28"/>
        </w:rPr>
        <w:t>на официальном сайте  администрации   городского поселения «Ключевское»  в  информационн</w:t>
      </w:r>
      <w:proofErr w:type="gramStart"/>
      <w:r w:rsidRPr="00CA2726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CA2726">
        <w:rPr>
          <w:rFonts w:ascii="Times New Roman" w:hAnsi="Times New Roman" w:cs="Times New Roman"/>
          <w:bCs/>
          <w:sz w:val="28"/>
          <w:szCs w:val="28"/>
        </w:rPr>
        <w:t xml:space="preserve"> коммуникационной  сети Интернет, размещенном по адресу:  </w:t>
      </w:r>
      <w:hyperlink r:id="rId7" w:tgtFrame="_blank" w:history="1">
        <w:r w:rsidRPr="00CA2726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http://ключевский.рф/</w:t>
        </w:r>
      </w:hyperlink>
      <w:r w:rsidRPr="00CA2726">
        <w:rPr>
          <w:rFonts w:ascii="Times New Roman" w:hAnsi="Times New Roman" w:cs="Times New Roman"/>
          <w:sz w:val="28"/>
          <w:szCs w:val="28"/>
        </w:rPr>
        <w:t>.</w:t>
      </w:r>
    </w:p>
    <w:p w:rsidR="00864B9F" w:rsidRDefault="00864B9F" w:rsidP="00CA2726">
      <w:pPr>
        <w:pStyle w:val="headertext"/>
        <w:spacing w:before="0" w:beforeAutospacing="0" w:after="0" w:afterAutospacing="0"/>
        <w:ind w:firstLine="708"/>
        <w:jc w:val="both"/>
        <w:textAlignment w:val="baseline"/>
        <w:rPr>
          <w:rStyle w:val="a9"/>
          <w:color w:val="000000" w:themeColor="text1"/>
          <w:sz w:val="28"/>
          <w:szCs w:val="28"/>
        </w:rPr>
      </w:pPr>
    </w:p>
    <w:p w:rsidR="00864B9F" w:rsidRPr="004817AD" w:rsidRDefault="00864B9F" w:rsidP="00864B9F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И.о. главы</w:t>
      </w:r>
      <w:r w:rsidRPr="004817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городского</w:t>
      </w:r>
      <w:r w:rsidRPr="004817AD">
        <w:rPr>
          <w:color w:val="000000" w:themeColor="text1"/>
          <w:sz w:val="28"/>
          <w:szCs w:val="28"/>
        </w:rPr>
        <w:t xml:space="preserve"> поселения</w:t>
      </w:r>
    </w:p>
    <w:p w:rsidR="00864B9F" w:rsidRDefault="00864B9F" w:rsidP="00864B9F">
      <w:pPr>
        <w:pStyle w:val="formattext"/>
        <w:tabs>
          <w:tab w:val="left" w:pos="106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4817AD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Ключевское</w:t>
      </w:r>
      <w:r w:rsidRPr="004817AD">
        <w:rPr>
          <w:color w:val="000000" w:themeColor="text1"/>
          <w:sz w:val="28"/>
          <w:szCs w:val="28"/>
        </w:rPr>
        <w:t xml:space="preserve">»  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Зырянова Л.И.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4B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64B9F" w:rsidRPr="00864B9F" w:rsidRDefault="00864B9F" w:rsidP="00864B9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64B9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Default="00864B9F" w:rsidP="00864B9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864B9F" w:rsidRPr="00CA6BB4" w:rsidRDefault="00864B9F" w:rsidP="00CA6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4B9F" w:rsidRPr="00864B9F" w:rsidRDefault="00864B9F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864B9F" w:rsidRDefault="00864B9F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CA6BB4" w:rsidRDefault="00CA6BB4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«Ключевское»</w:t>
      </w:r>
    </w:p>
    <w:p w:rsidR="00CA6BB4" w:rsidRPr="00864B9F" w:rsidRDefault="00CA6BB4" w:rsidP="00CA6B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6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</w:p>
    <w:p w:rsidR="00864B9F" w:rsidRPr="00864B9F" w:rsidRDefault="00CA6BB4" w:rsidP="00CA6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4B9F" w:rsidRPr="00864B9F" w:rsidRDefault="00864B9F" w:rsidP="00CA6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</w:p>
    <w:p w:rsidR="00864B9F" w:rsidRPr="00864B9F" w:rsidRDefault="00864B9F" w:rsidP="00CA6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обеспечению пожарной безопасности </w:t>
      </w:r>
      <w:r w:rsidR="00CA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«Ключевское»</w:t>
      </w:r>
    </w:p>
    <w:p w:rsidR="00864B9F" w:rsidRPr="00864B9F" w:rsidRDefault="00864B9F" w:rsidP="00CA6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1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"/>
        <w:gridCol w:w="1980"/>
        <w:gridCol w:w="3442"/>
        <w:gridCol w:w="63"/>
        <w:gridCol w:w="52"/>
        <w:gridCol w:w="202"/>
        <w:gridCol w:w="1598"/>
        <w:gridCol w:w="2015"/>
      </w:tblGrid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п\</w:t>
            </w:r>
            <w:proofErr w:type="gramStart"/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5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Нормативное правовое обеспечение мер пожарной безопасности на территории поселения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и принять правовые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акты  администрации  городского поселения «Ключевское»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вопросам:                      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обучения населения мерам пожарной безопасности, пожарно-профилактической работы в жилом секторе;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формы социально значимых работ при участии граждан в обеспечении первичных мер пожарной безопасности.</w:t>
            </w:r>
          </w:p>
        </w:tc>
        <w:tc>
          <w:tcPr>
            <w:tcW w:w="16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апрель</w:t>
            </w:r>
            <w:r w:rsidR="00864B9F"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CA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="00CA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864B9F"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последующие годы по мере необходимости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ГП «Ключевское»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Повышен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роли администрации городского поселения «Ключевское»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населения в обеспечении пожарной безоп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асности на территории городского поселения «Ключевское»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7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пре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дложений в план работы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Совета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«Ключевское»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рассмотрении вопроса о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выделении финансирования работы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обеспечению   первичных мер  пожарной безопасности на территории поселения.</w:t>
            </w:r>
          </w:p>
        </w:tc>
        <w:tc>
          <w:tcPr>
            <w:tcW w:w="1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     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 ГП «Ключевское»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7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и провести следующие мероприятия: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 - проверка  противопожарного водоснабжения, </w:t>
            </w:r>
            <w:r w:rsidR="00CA2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необходимости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обустройство новых пожарных водоемов;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 - изготовление схемы размещения пожарных водоемов на территории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поселения «Ключевское»,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согласование их с отделением надзорной деятельности по </w:t>
            </w:r>
            <w:proofErr w:type="spellStart"/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Могочинскому</w:t>
            </w:r>
            <w:proofErr w:type="spellEnd"/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району;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 - установка (реконструкция) в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населенном пункте устройств по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оповещению   населения о пожаре, стихийном бедствии.                              </w:t>
            </w:r>
          </w:p>
        </w:tc>
        <w:tc>
          <w:tcPr>
            <w:tcW w:w="157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 «Ключевское»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Укрепление пожарной безопасности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собраниях населения регулярно решать вопросы пожарной  безопасности в населенных пунктах, вырабатывать и  проводить   мероприятия для ее укрепления;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участием пре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дставителя администрации и  представителя пожарной части</w:t>
            </w: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раза в год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CA6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 «Ключевское»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Изготовить и установить в населенных пунктах щиты для размещения информации в т.ч. и информирования населения о   проблемах и путях   обеспечения пожарной безопасности, направленного    на  предупреждение пожаров и гибели людей;</w:t>
            </w:r>
          </w:p>
        </w:tc>
        <w:tc>
          <w:tcPr>
            <w:tcW w:w="1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1 полугодии 2023 года и в последующем 2 раза в год обновлять информацию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CA6BB4" w:rsidRPr="00864B9F" w:rsidRDefault="00CA6BB4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 «Ключевское»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1011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Обеспечение финансирования в вопросах повышения материально-технического оснащения и готовности подразделений пожарной охраны поселений</w:t>
            </w:r>
          </w:p>
        </w:tc>
      </w:tr>
      <w:tr w:rsidR="00864B9F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98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Решить вопрос о направлении средств, предусмотренных в сметах доходов и расходов (бюджета) поселения на реализацию Программы, </w:t>
            </w:r>
            <w:proofErr w:type="gramStart"/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усиление противопожарной защиты населенных пунктов поселения;</w:t>
            </w:r>
          </w:p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  для их обслуживания и огнетушащих средств.</w:t>
            </w: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ADB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4B9F"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864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ГП «Ключевское»</w:t>
            </w:r>
            <w:bookmarkStart w:id="0" w:name="_GoBack"/>
            <w:bookmarkEnd w:id="0"/>
          </w:p>
        </w:tc>
      </w:tr>
      <w:tr w:rsidR="00CA6BB4" w:rsidRPr="00864B9F" w:rsidTr="00CA6BB4">
        <w:trPr>
          <w:tblCellSpacing w:w="0" w:type="dxa"/>
        </w:trPr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4B9F" w:rsidRPr="00864B9F" w:rsidRDefault="00864B9F" w:rsidP="00CA6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40A5" w:rsidRPr="00CA6BB4" w:rsidRDefault="009F40A5" w:rsidP="00CA6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40A5" w:rsidRPr="00CA6BB4" w:rsidSect="00F242FE">
      <w:pgSz w:w="11906" w:h="16838"/>
      <w:pgMar w:top="992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36" w:rsidRDefault="001B2136" w:rsidP="00486236">
      <w:pPr>
        <w:spacing w:after="0" w:line="240" w:lineRule="auto"/>
      </w:pPr>
      <w:r>
        <w:separator/>
      </w:r>
    </w:p>
  </w:endnote>
  <w:endnote w:type="continuationSeparator" w:id="0">
    <w:p w:rsidR="001B2136" w:rsidRDefault="001B2136" w:rsidP="0048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36" w:rsidRDefault="001B2136" w:rsidP="00486236">
      <w:pPr>
        <w:spacing w:after="0" w:line="240" w:lineRule="auto"/>
      </w:pPr>
      <w:r>
        <w:separator/>
      </w:r>
    </w:p>
  </w:footnote>
  <w:footnote w:type="continuationSeparator" w:id="0">
    <w:p w:rsidR="001B2136" w:rsidRDefault="001B2136" w:rsidP="0048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3C3"/>
    <w:multiLevelType w:val="hybridMultilevel"/>
    <w:tmpl w:val="CE9A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21FFC"/>
    <w:multiLevelType w:val="hybridMultilevel"/>
    <w:tmpl w:val="8384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6C3"/>
    <w:rsid w:val="0003749F"/>
    <w:rsid w:val="000908C1"/>
    <w:rsid w:val="00092B6D"/>
    <w:rsid w:val="000A5FB9"/>
    <w:rsid w:val="000D7521"/>
    <w:rsid w:val="001650FD"/>
    <w:rsid w:val="001A40B1"/>
    <w:rsid w:val="001B2136"/>
    <w:rsid w:val="001B734E"/>
    <w:rsid w:val="001C4906"/>
    <w:rsid w:val="001C52E2"/>
    <w:rsid w:val="001D5579"/>
    <w:rsid w:val="001F5008"/>
    <w:rsid w:val="00203103"/>
    <w:rsid w:val="00207751"/>
    <w:rsid w:val="00215475"/>
    <w:rsid w:val="00232252"/>
    <w:rsid w:val="002475E7"/>
    <w:rsid w:val="00257EF6"/>
    <w:rsid w:val="00272688"/>
    <w:rsid w:val="00276C43"/>
    <w:rsid w:val="0028281F"/>
    <w:rsid w:val="00291DF6"/>
    <w:rsid w:val="00294518"/>
    <w:rsid w:val="002B2F69"/>
    <w:rsid w:val="002B6DB6"/>
    <w:rsid w:val="002D5D4D"/>
    <w:rsid w:val="002F1A95"/>
    <w:rsid w:val="00316BC4"/>
    <w:rsid w:val="003245E1"/>
    <w:rsid w:val="00342A3D"/>
    <w:rsid w:val="00361917"/>
    <w:rsid w:val="0039638D"/>
    <w:rsid w:val="003C0527"/>
    <w:rsid w:val="003E2D88"/>
    <w:rsid w:val="004107CA"/>
    <w:rsid w:val="00413DD6"/>
    <w:rsid w:val="00420EC4"/>
    <w:rsid w:val="00436E77"/>
    <w:rsid w:val="004567D3"/>
    <w:rsid w:val="00486236"/>
    <w:rsid w:val="004A09CC"/>
    <w:rsid w:val="004B523C"/>
    <w:rsid w:val="004C2528"/>
    <w:rsid w:val="004D7F23"/>
    <w:rsid w:val="00530630"/>
    <w:rsid w:val="00532790"/>
    <w:rsid w:val="005B78EB"/>
    <w:rsid w:val="00617854"/>
    <w:rsid w:val="00625084"/>
    <w:rsid w:val="00625F91"/>
    <w:rsid w:val="00644AF3"/>
    <w:rsid w:val="00657F5B"/>
    <w:rsid w:val="006D7219"/>
    <w:rsid w:val="006E2D59"/>
    <w:rsid w:val="006E56F5"/>
    <w:rsid w:val="006E5D6A"/>
    <w:rsid w:val="006F4FFF"/>
    <w:rsid w:val="007067F2"/>
    <w:rsid w:val="00724CE8"/>
    <w:rsid w:val="0073340C"/>
    <w:rsid w:val="00740BB4"/>
    <w:rsid w:val="00743A2B"/>
    <w:rsid w:val="00754E52"/>
    <w:rsid w:val="007660C3"/>
    <w:rsid w:val="00776D51"/>
    <w:rsid w:val="00783334"/>
    <w:rsid w:val="00795DAB"/>
    <w:rsid w:val="007B7D13"/>
    <w:rsid w:val="007E78F7"/>
    <w:rsid w:val="00800F91"/>
    <w:rsid w:val="00802BF7"/>
    <w:rsid w:val="00864ADB"/>
    <w:rsid w:val="00864B9F"/>
    <w:rsid w:val="008779FF"/>
    <w:rsid w:val="008A211D"/>
    <w:rsid w:val="008A7D86"/>
    <w:rsid w:val="008E02B3"/>
    <w:rsid w:val="008F6A5A"/>
    <w:rsid w:val="008F7BAD"/>
    <w:rsid w:val="009372B0"/>
    <w:rsid w:val="00965727"/>
    <w:rsid w:val="00970BD9"/>
    <w:rsid w:val="00980788"/>
    <w:rsid w:val="009A23AE"/>
    <w:rsid w:val="009A28B0"/>
    <w:rsid w:val="009B4D18"/>
    <w:rsid w:val="009C107C"/>
    <w:rsid w:val="009D2776"/>
    <w:rsid w:val="009E1ABE"/>
    <w:rsid w:val="009E4815"/>
    <w:rsid w:val="009E7232"/>
    <w:rsid w:val="009F40A5"/>
    <w:rsid w:val="00A03849"/>
    <w:rsid w:val="00A04923"/>
    <w:rsid w:val="00A06347"/>
    <w:rsid w:val="00A34B1B"/>
    <w:rsid w:val="00A3781E"/>
    <w:rsid w:val="00A42E40"/>
    <w:rsid w:val="00A61826"/>
    <w:rsid w:val="00A73DFE"/>
    <w:rsid w:val="00A915DA"/>
    <w:rsid w:val="00AA3BE0"/>
    <w:rsid w:val="00AB0F0F"/>
    <w:rsid w:val="00AE355B"/>
    <w:rsid w:val="00AF4213"/>
    <w:rsid w:val="00B169EA"/>
    <w:rsid w:val="00B4145D"/>
    <w:rsid w:val="00B41B5B"/>
    <w:rsid w:val="00B564ED"/>
    <w:rsid w:val="00B810D2"/>
    <w:rsid w:val="00B94071"/>
    <w:rsid w:val="00BA5BE7"/>
    <w:rsid w:val="00BA66DE"/>
    <w:rsid w:val="00BB6A4D"/>
    <w:rsid w:val="00C33F4E"/>
    <w:rsid w:val="00C3672D"/>
    <w:rsid w:val="00C47D1C"/>
    <w:rsid w:val="00C80240"/>
    <w:rsid w:val="00CA2726"/>
    <w:rsid w:val="00CA6BB4"/>
    <w:rsid w:val="00CB6EE2"/>
    <w:rsid w:val="00CD53A5"/>
    <w:rsid w:val="00CE0504"/>
    <w:rsid w:val="00CE7D49"/>
    <w:rsid w:val="00D356E9"/>
    <w:rsid w:val="00D56A0C"/>
    <w:rsid w:val="00D56F64"/>
    <w:rsid w:val="00D72178"/>
    <w:rsid w:val="00D94598"/>
    <w:rsid w:val="00DB6FDB"/>
    <w:rsid w:val="00DC4C8C"/>
    <w:rsid w:val="00DD757E"/>
    <w:rsid w:val="00DF3971"/>
    <w:rsid w:val="00E2746A"/>
    <w:rsid w:val="00E3240D"/>
    <w:rsid w:val="00E75558"/>
    <w:rsid w:val="00E87038"/>
    <w:rsid w:val="00E956C5"/>
    <w:rsid w:val="00E96C29"/>
    <w:rsid w:val="00F242FE"/>
    <w:rsid w:val="00F66790"/>
    <w:rsid w:val="00F7378F"/>
    <w:rsid w:val="00F766C3"/>
    <w:rsid w:val="00F816E1"/>
    <w:rsid w:val="00FA4C2C"/>
    <w:rsid w:val="00FB7AEA"/>
    <w:rsid w:val="00FC39D6"/>
    <w:rsid w:val="00FD536A"/>
    <w:rsid w:val="00FF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E2"/>
  </w:style>
  <w:style w:type="paragraph" w:styleId="1">
    <w:name w:val="heading 1"/>
    <w:basedOn w:val="a"/>
    <w:link w:val="10"/>
    <w:uiPriority w:val="9"/>
    <w:qFormat/>
    <w:rsid w:val="00D56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236"/>
  </w:style>
  <w:style w:type="paragraph" w:styleId="a6">
    <w:name w:val="footer"/>
    <w:basedOn w:val="a"/>
    <w:link w:val="a7"/>
    <w:uiPriority w:val="99"/>
    <w:unhideWhenUsed/>
    <w:rsid w:val="00486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236"/>
  </w:style>
  <w:style w:type="paragraph" w:styleId="a8">
    <w:name w:val="List Paragraph"/>
    <w:basedOn w:val="a"/>
    <w:uiPriority w:val="34"/>
    <w:qFormat/>
    <w:rsid w:val="00316B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D56F6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1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8365">
          <w:marLeft w:val="0"/>
          <w:marRight w:val="0"/>
          <w:marTop w:val="180"/>
          <w:marBottom w:val="0"/>
          <w:divBdr>
            <w:top w:val="single" w:sz="6" w:space="5" w:color="E6AED7"/>
            <w:left w:val="single" w:sz="6" w:space="12" w:color="E6AED7"/>
            <w:bottom w:val="single" w:sz="6" w:space="5" w:color="E6AED7"/>
            <w:right w:val="single" w:sz="6" w:space="8" w:color="E6AED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b1afkebce4cvc1d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2023-04-03T00:10:00Z</cp:lastPrinted>
  <dcterms:created xsi:type="dcterms:W3CDTF">2023-04-02T22:51:00Z</dcterms:created>
  <dcterms:modified xsi:type="dcterms:W3CDTF">2023-04-03T00:11:00Z</dcterms:modified>
</cp:coreProperties>
</file>