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152" w:rsidRDefault="00692152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2152" w:rsidRDefault="00692152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26" w:rsidRPr="00900B26" w:rsidRDefault="001666AE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B26" w:rsidRPr="00900B26">
        <w:rPr>
          <w:rFonts w:ascii="Times New Roman" w:hAnsi="Times New Roman" w:cs="Times New Roman"/>
          <w:b/>
          <w:sz w:val="28"/>
          <w:szCs w:val="28"/>
        </w:rPr>
        <w:t>СОВЕТ ГОРОДСКОГО ПОСЕЛЕНИЯ  «КЛЮЧЕВСКОЕ»</w:t>
      </w:r>
    </w:p>
    <w:p w:rsidR="00900B26" w:rsidRPr="00900B26" w:rsidRDefault="00900B26" w:rsidP="00900B26">
      <w:pPr>
        <w:tabs>
          <w:tab w:val="center" w:pos="4818"/>
          <w:tab w:val="left" w:pos="7305"/>
        </w:tabs>
        <w:rPr>
          <w:rFonts w:ascii="Times New Roman" w:hAnsi="Times New Roman" w:cs="Times New Roman"/>
          <w:b/>
          <w:sz w:val="28"/>
          <w:szCs w:val="28"/>
        </w:rPr>
      </w:pPr>
      <w:r w:rsidRPr="00900B26">
        <w:rPr>
          <w:rFonts w:ascii="Times New Roman" w:hAnsi="Times New Roman" w:cs="Times New Roman"/>
          <w:b/>
          <w:sz w:val="28"/>
          <w:szCs w:val="28"/>
        </w:rPr>
        <w:tab/>
      </w:r>
    </w:p>
    <w:p w:rsidR="00900B26" w:rsidRPr="00900B26" w:rsidRDefault="00900B26" w:rsidP="00900B26">
      <w:pPr>
        <w:tabs>
          <w:tab w:val="center" w:pos="4818"/>
          <w:tab w:val="left" w:pos="7305"/>
        </w:tabs>
        <w:rPr>
          <w:rFonts w:ascii="Times New Roman" w:hAnsi="Times New Roman" w:cs="Times New Roman"/>
          <w:b/>
          <w:sz w:val="28"/>
          <w:szCs w:val="28"/>
        </w:rPr>
      </w:pPr>
    </w:p>
    <w:p w:rsidR="00900B26" w:rsidRPr="00900B26" w:rsidRDefault="00900B26" w:rsidP="00900B26">
      <w:pPr>
        <w:tabs>
          <w:tab w:val="center" w:pos="4818"/>
          <w:tab w:val="left" w:pos="7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0B26" w:rsidRPr="00900B26" w:rsidRDefault="00900B26" w:rsidP="00900B26">
      <w:pPr>
        <w:ind w:left="-284"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 xml:space="preserve">20 февраля 2018 года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00B26">
        <w:rPr>
          <w:rFonts w:ascii="Times New Roman" w:hAnsi="Times New Roman" w:cs="Times New Roman"/>
          <w:sz w:val="28"/>
          <w:szCs w:val="28"/>
        </w:rPr>
        <w:t xml:space="preserve"> № 80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26" w:rsidRPr="00900B26" w:rsidRDefault="00900B26" w:rsidP="00900B26">
      <w:pPr>
        <w:ind w:left="-284"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  <w:lang w:val="en-US"/>
        </w:rPr>
        <w:t>XXVI</w:t>
      </w:r>
      <w:r w:rsidRPr="00900B26"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900B2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00B2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900B26" w:rsidRP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00B26" w:rsidRP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</w:p>
    <w:p w:rsidR="00900B26" w:rsidRPr="00900B26" w:rsidRDefault="00900B26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B26">
        <w:rPr>
          <w:rFonts w:ascii="Times New Roman" w:hAnsi="Times New Roman" w:cs="Times New Roman"/>
          <w:b/>
          <w:sz w:val="28"/>
          <w:szCs w:val="28"/>
        </w:rPr>
        <w:t>Об установлении дополнительной процедуры  «</w:t>
      </w:r>
      <w:r>
        <w:rPr>
          <w:rFonts w:ascii="Times New Roman" w:hAnsi="Times New Roman" w:cs="Times New Roman"/>
          <w:b/>
          <w:sz w:val="28"/>
          <w:szCs w:val="28"/>
        </w:rPr>
        <w:t>О согласовании архитектурно-градостроительного облика объекта</w:t>
      </w:r>
      <w:r w:rsidRPr="00900B2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00B26" w:rsidRDefault="00900B26" w:rsidP="00900B26">
      <w:pPr>
        <w:jc w:val="center"/>
        <w:rPr>
          <w:b/>
          <w:sz w:val="28"/>
          <w:szCs w:val="28"/>
        </w:rPr>
      </w:pPr>
    </w:p>
    <w:p w:rsidR="00900B26" w:rsidRDefault="00900B26" w:rsidP="00900B26">
      <w:pPr>
        <w:pStyle w:val="a8"/>
        <w:spacing w:after="0"/>
      </w:pPr>
    </w:p>
    <w:p w:rsidR="00900B26" w:rsidRPr="00F47260" w:rsidRDefault="00900B26" w:rsidP="00900B26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F47260">
        <w:rPr>
          <w:rFonts w:ascii="Times New Roman" w:hAnsi="Times New Roman" w:cs="Times New Roman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 30 апреля 2014 г. № 403 «Об исчерпывающем перечне процедур в сфере жилищного строительства»,  </w:t>
      </w:r>
      <w:r w:rsidRPr="00F47260">
        <w:rPr>
          <w:rFonts w:ascii="Times New Roman" w:hAnsi="Times New Roman" w:cs="Times New Roman"/>
          <w:sz w:val="28"/>
          <w:szCs w:val="28"/>
        </w:rPr>
        <w:t xml:space="preserve">руководствуясь  Уставом городского поселения «Ключевское» Совет городского поселения «Ключевское»  </w:t>
      </w:r>
      <w:r w:rsidRPr="00F4726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00B26" w:rsidRDefault="00900B26" w:rsidP="00900B26">
      <w:pPr>
        <w:pStyle w:val="a9"/>
        <w:ind w:firstLine="0"/>
        <w:rPr>
          <w:szCs w:val="28"/>
        </w:rPr>
      </w:pPr>
      <w:r>
        <w:rPr>
          <w:szCs w:val="28"/>
        </w:rPr>
        <w:t xml:space="preserve">      1.</w:t>
      </w:r>
      <w:r w:rsidRPr="00900B26">
        <w:rPr>
          <w:szCs w:val="28"/>
        </w:rPr>
        <w:t> Установить для городского поселения «Ключевское» дополнительную процедуру «</w:t>
      </w:r>
      <w:r w:rsidR="001666AE" w:rsidRPr="001666AE">
        <w:rPr>
          <w:szCs w:val="28"/>
        </w:rPr>
        <w:t>О согласовании архитектурно-градостроительного облика объекта</w:t>
      </w:r>
      <w:r w:rsidRPr="00900B26">
        <w:rPr>
          <w:szCs w:val="28"/>
        </w:rPr>
        <w:t>», связанную с особенностью градостроительной деятельности, имеющую № 13</w:t>
      </w:r>
      <w:r>
        <w:rPr>
          <w:szCs w:val="28"/>
        </w:rPr>
        <w:t>0</w:t>
      </w:r>
      <w:r w:rsidRPr="00900B26">
        <w:rPr>
          <w:szCs w:val="28"/>
        </w:rPr>
        <w:t xml:space="preserve"> в Исчерпывающем перечне процедур в сфере жилищного строительства, утвержденном постановлением Правительства Российской Федерации от 30 апреля 2014 года № 403.</w:t>
      </w:r>
    </w:p>
    <w:p w:rsidR="00900B26" w:rsidRPr="00900B26" w:rsidRDefault="00900B26" w:rsidP="00900B26">
      <w:pPr>
        <w:pStyle w:val="ad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>Администрации городского поселения «Ключевское» разработать</w:t>
      </w:r>
    </w:p>
    <w:p w:rsidR="00900B26" w:rsidRPr="00900B26" w:rsidRDefault="00900B26" w:rsidP="00900B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 по данной процедуре. </w:t>
      </w:r>
    </w:p>
    <w:p w:rsidR="00900B26" w:rsidRPr="00900B26" w:rsidRDefault="00900B26" w:rsidP="00900B26">
      <w:pPr>
        <w:pStyle w:val="ad"/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</w:t>
      </w:r>
    </w:p>
    <w:p w:rsidR="00900B26" w:rsidRDefault="00900B26" w:rsidP="00900B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900B26">
        <w:rPr>
          <w:rFonts w:ascii="Times New Roman" w:hAnsi="Times New Roman" w:cs="Times New Roman"/>
          <w:sz w:val="28"/>
          <w:szCs w:val="28"/>
        </w:rPr>
        <w:t xml:space="preserve">(обнародованию) в установленном Уставе порядке и размещению на официальном сайте администрации муниципального района «Могочинский район» в информационно-коммуникационной сети «Интернет» по адресу: </w:t>
      </w:r>
      <w:hyperlink r:id="rId6" w:history="1">
        <w:r w:rsidRPr="00900B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900B2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00B26">
          <w:rPr>
            <w:rStyle w:val="a3"/>
            <w:rFonts w:ascii="Times New Roman" w:hAnsi="Times New Roman" w:cs="Times New Roman"/>
            <w:sz w:val="28"/>
            <w:szCs w:val="28"/>
          </w:rPr>
          <w:t>могоча.забайкальскийкрай.рф</w:t>
        </w:r>
        <w:proofErr w:type="spellEnd"/>
        <w:r w:rsidRPr="00900B2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900B26"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pStyle w:val="a4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053F8C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на следующий день после дня его</w:t>
      </w: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53F8C">
        <w:rPr>
          <w:sz w:val="28"/>
          <w:szCs w:val="28"/>
        </w:rPr>
        <w:t>официального опубликования (обнародования).</w:t>
      </w:r>
    </w:p>
    <w:p w:rsidR="00900B26" w:rsidRPr="00900B26" w:rsidRDefault="00900B26" w:rsidP="00900B2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Pr="00900B26" w:rsidRDefault="00900B26" w:rsidP="00900B2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00B26" w:rsidRPr="00F92577" w:rsidRDefault="00900B26" w:rsidP="00900B26">
      <w:pPr>
        <w:ind w:left="426"/>
        <w:rPr>
          <w:sz w:val="28"/>
          <w:szCs w:val="28"/>
        </w:rPr>
      </w:pPr>
    </w:p>
    <w:p w:rsidR="00900B26" w:rsidRDefault="00900B26" w:rsidP="00900B26">
      <w:pPr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4"/>
        <w:gridCol w:w="4392"/>
      </w:tblGrid>
      <w:tr w:rsidR="00900B26" w:rsidTr="00900B26">
        <w:trPr>
          <w:trHeight w:val="474"/>
        </w:trPr>
        <w:tc>
          <w:tcPr>
            <w:tcW w:w="60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B26" w:rsidRPr="004C1C08" w:rsidRDefault="00900B26" w:rsidP="00900B2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4C1C08">
              <w:rPr>
                <w:sz w:val="28"/>
                <w:szCs w:val="28"/>
              </w:rPr>
              <w:t>Глава городского поселения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B26" w:rsidRPr="004C1C08" w:rsidRDefault="00900B26" w:rsidP="00900B26">
            <w:pPr>
              <w:pStyle w:val="a4"/>
              <w:spacing w:after="0"/>
              <w:jc w:val="both"/>
              <w:rPr>
                <w:sz w:val="28"/>
                <w:szCs w:val="28"/>
              </w:rPr>
            </w:pPr>
            <w:r w:rsidRPr="004C1C08">
              <w:rPr>
                <w:sz w:val="28"/>
                <w:szCs w:val="28"/>
              </w:rPr>
              <w:t xml:space="preserve">          О.В. Лончакова</w:t>
            </w:r>
          </w:p>
        </w:tc>
      </w:tr>
    </w:tbl>
    <w:p w:rsidR="00900B26" w:rsidRDefault="00900B26" w:rsidP="00900B2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/>
    <w:p w:rsidR="00900B26" w:rsidRPr="002F1940" w:rsidRDefault="00900B26" w:rsidP="00900B26"/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 облика объекта в городском поселении «Ключевское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1" w:name="sub_1405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bookmarkEnd w:id="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414"/>
      <w:r>
        <w:rPr>
          <w:rFonts w:ascii="Times New Roman" w:hAnsi="Times New Roman" w:cs="Times New Roman"/>
          <w:color w:val="auto"/>
          <w:sz w:val="28"/>
          <w:szCs w:val="28"/>
        </w:rPr>
        <w:t>1.1. Предмет регулирования регламента</w:t>
      </w:r>
    </w:p>
    <w:bookmarkEnd w:id="2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51"/>
      <w:r>
        <w:rPr>
          <w:rFonts w:ascii="Times New Roman" w:hAnsi="Times New Roman" w:cs="Times New Roman"/>
          <w:sz w:val="28"/>
          <w:szCs w:val="28"/>
        </w:rPr>
        <w:t xml:space="preserve">1.1.1.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 регулирования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«Предоставление решения о согласовании архитектурно-градостроительного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 облика объекта в городском поселении «Ключевское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5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Административный регламент)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 сроки и последовательность действий (административных процедур) при предоставлении муниципальной услуги, порядок взаимодействия между должностными лицами  администрации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«Ключевское» с </w:t>
      </w:r>
      <w:r>
        <w:rPr>
          <w:rFonts w:ascii="Times New Roman" w:eastAsia="Times New Roman" w:hAnsi="Times New Roman" w:cs="Times New Roman"/>
          <w:sz w:val="28"/>
          <w:szCs w:val="28"/>
        </w:rPr>
        <w:t>физ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ическими и юридическими лицами, индивидуальными </w:t>
      </w:r>
      <w:r>
        <w:rPr>
          <w:rFonts w:ascii="Times New Roman" w:eastAsia="Times New Roman" w:hAnsi="Times New Roman" w:cs="Times New Roman"/>
          <w:sz w:val="28"/>
          <w:szCs w:val="28"/>
        </w:rPr>
        <w:t>предпринимателями,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bookmarkEnd w:id="3"/>
      <w:proofErr w:type="gramEnd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415"/>
      <w:r>
        <w:rPr>
          <w:rFonts w:ascii="Times New Roman" w:hAnsi="Times New Roman" w:cs="Times New Roman"/>
          <w:color w:val="auto"/>
          <w:sz w:val="28"/>
          <w:szCs w:val="28"/>
        </w:rPr>
        <w:t>1.2. Круг заявителей</w:t>
      </w:r>
    </w:p>
    <w:bookmarkEnd w:id="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452"/>
      <w:r>
        <w:rPr>
          <w:rFonts w:ascii="Times New Roman" w:hAnsi="Times New Roman" w:cs="Times New Roman"/>
          <w:sz w:val="28"/>
          <w:szCs w:val="28"/>
        </w:rPr>
        <w:t xml:space="preserve">1.2.1. Получателями муниципальной услуги (далее - Заявители) являются </w:t>
      </w:r>
      <w:bookmarkStart w:id="6" w:name="sub_1453"/>
      <w:bookmarkEnd w:id="5"/>
      <w:r>
        <w:rPr>
          <w:rFonts w:ascii="Times New Roman" w:hAnsi="Times New Roman" w:cs="Times New Roman"/>
          <w:sz w:val="28"/>
          <w:szCs w:val="28"/>
        </w:rPr>
        <w:t>физические и юридические лица, индивидуальные предприниматели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указанными заявлениями вправе обратиться уполномоченные представители физических или юридических лиц. 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416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>1.3. Требования к порядку информирования о предоставлении муниципальной услуги</w:t>
      </w:r>
    </w:p>
    <w:bookmarkEnd w:id="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E5575" w:rsidRPr="000E03F5" w:rsidRDefault="00900B26" w:rsidP="006E5575">
      <w:pPr>
        <w:widowControl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</w:t>
      </w:r>
      <w:r w:rsidR="006E5575" w:rsidRPr="006E5575">
        <w:rPr>
          <w:rFonts w:ascii="Times New Roman" w:hAnsi="Times New Roman" w:cs="Times New Roman"/>
          <w:sz w:val="28"/>
          <w:szCs w:val="28"/>
        </w:rPr>
        <w:t xml:space="preserve"> </w:t>
      </w:r>
      <w:r w:rsidR="006E5575" w:rsidRPr="000E03F5">
        <w:rPr>
          <w:rFonts w:ascii="Times New Roman" w:hAnsi="Times New Roman" w:cs="Times New Roman"/>
          <w:sz w:val="28"/>
          <w:szCs w:val="28"/>
        </w:rPr>
        <w:t xml:space="preserve">Местонахождение Исполнителя: 673741, Забайкальский край, </w:t>
      </w:r>
      <w:proofErr w:type="spellStart"/>
      <w:r w:rsidR="006E5575" w:rsidRPr="000E03F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E5575" w:rsidRPr="000E03F5">
        <w:rPr>
          <w:rFonts w:ascii="Times New Roman" w:hAnsi="Times New Roman" w:cs="Times New Roman"/>
          <w:sz w:val="28"/>
          <w:szCs w:val="28"/>
        </w:rPr>
        <w:t>. Ключевский, ул. Школьная, 42;</w:t>
      </w:r>
    </w:p>
    <w:p w:rsidR="006E5575" w:rsidRPr="000E03F5" w:rsidRDefault="006E5575" w:rsidP="006E5575">
      <w:pPr>
        <w:ind w:left="567"/>
        <w:rPr>
          <w:rFonts w:ascii="Times New Roman" w:hAnsi="Times New Roman" w:cs="Times New Roman"/>
          <w:sz w:val="28"/>
          <w:szCs w:val="28"/>
        </w:rPr>
      </w:pPr>
      <w:r w:rsidRPr="000E03F5">
        <w:rPr>
          <w:rFonts w:ascii="Times New Roman" w:hAnsi="Times New Roman" w:cs="Times New Roman"/>
          <w:sz w:val="28"/>
          <w:szCs w:val="28"/>
        </w:rPr>
        <w:t>График работы Исполнителя:</w:t>
      </w:r>
    </w:p>
    <w:p w:rsidR="006E5575" w:rsidRPr="000E03F5" w:rsidRDefault="006E5575" w:rsidP="006E5575">
      <w:pPr>
        <w:ind w:left="567"/>
        <w:rPr>
          <w:rFonts w:ascii="Times New Roman" w:hAnsi="Times New Roman" w:cs="Times New Roman"/>
          <w:sz w:val="28"/>
          <w:szCs w:val="28"/>
        </w:rPr>
      </w:pPr>
      <w:r w:rsidRPr="000E03F5">
        <w:rPr>
          <w:rFonts w:ascii="Times New Roman" w:hAnsi="Times New Roman" w:cs="Times New Roman"/>
          <w:sz w:val="28"/>
          <w:szCs w:val="28"/>
        </w:rPr>
        <w:t xml:space="preserve">Понедельник – четверг: </w:t>
      </w:r>
      <w:smartTag w:uri="urn:schemas-microsoft-com:office:smarttags" w:element="time">
        <w:smartTagPr>
          <w:attr w:name="Hour" w:val="8"/>
          <w:attr w:name="Minute" w:val="00"/>
        </w:smartTagPr>
        <w:r w:rsidRPr="000E03F5">
          <w:rPr>
            <w:rFonts w:ascii="Times New Roman" w:hAnsi="Times New Roman" w:cs="Times New Roman"/>
            <w:sz w:val="28"/>
            <w:szCs w:val="28"/>
          </w:rPr>
          <w:t>8:00</w:t>
        </w:r>
      </w:smartTag>
      <w:r w:rsidRPr="000E03F5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7"/>
          <w:attr w:name="Minute" w:val="15"/>
        </w:smartTagPr>
        <w:r w:rsidRPr="000E03F5">
          <w:rPr>
            <w:rFonts w:ascii="Times New Roman" w:hAnsi="Times New Roman" w:cs="Times New Roman"/>
            <w:sz w:val="28"/>
            <w:szCs w:val="28"/>
          </w:rPr>
          <w:t>17:15;</w:t>
        </w:r>
      </w:smartTag>
    </w:p>
    <w:p w:rsidR="006E5575" w:rsidRPr="000E03F5" w:rsidRDefault="006E5575" w:rsidP="006E5575">
      <w:pPr>
        <w:ind w:left="567"/>
        <w:rPr>
          <w:rFonts w:ascii="Times New Roman" w:hAnsi="Times New Roman" w:cs="Times New Roman"/>
          <w:sz w:val="28"/>
          <w:szCs w:val="28"/>
        </w:rPr>
      </w:pPr>
      <w:r w:rsidRPr="000E03F5">
        <w:rPr>
          <w:rFonts w:ascii="Times New Roman" w:hAnsi="Times New Roman" w:cs="Times New Roman"/>
          <w:sz w:val="28"/>
          <w:szCs w:val="28"/>
        </w:rPr>
        <w:t xml:space="preserve">Пятница : </w:t>
      </w:r>
      <w:smartTag w:uri="urn:schemas-microsoft-com:office:smarttags" w:element="time">
        <w:smartTagPr>
          <w:attr w:name="Hour" w:val="8"/>
          <w:attr w:name="Minute" w:val="00"/>
        </w:smartTagPr>
        <w:r w:rsidRPr="000E03F5">
          <w:rPr>
            <w:rFonts w:ascii="Times New Roman" w:hAnsi="Times New Roman" w:cs="Times New Roman"/>
            <w:sz w:val="28"/>
            <w:szCs w:val="28"/>
          </w:rPr>
          <w:t>8:00</w:t>
        </w:r>
      </w:smartTag>
      <w:r w:rsidRPr="000E03F5">
        <w:rPr>
          <w:rFonts w:ascii="Times New Roman" w:hAnsi="Times New Roman" w:cs="Times New Roman"/>
          <w:sz w:val="28"/>
          <w:szCs w:val="28"/>
        </w:rPr>
        <w:t xml:space="preserve"> -16:00</w:t>
      </w:r>
    </w:p>
    <w:p w:rsidR="006E5575" w:rsidRPr="000E03F5" w:rsidRDefault="006E5575" w:rsidP="006E5575">
      <w:pPr>
        <w:ind w:left="567"/>
        <w:rPr>
          <w:rFonts w:ascii="Times New Roman" w:hAnsi="Times New Roman" w:cs="Times New Roman"/>
          <w:sz w:val="28"/>
          <w:szCs w:val="28"/>
        </w:rPr>
      </w:pPr>
      <w:r w:rsidRPr="000E03F5">
        <w:rPr>
          <w:rFonts w:ascii="Times New Roman" w:hAnsi="Times New Roman" w:cs="Times New Roman"/>
          <w:sz w:val="28"/>
          <w:szCs w:val="28"/>
        </w:rPr>
        <w:t xml:space="preserve">Обеденный перерыв: </w:t>
      </w:r>
      <w:smartTag w:uri="urn:schemas-microsoft-com:office:smarttags" w:element="time">
        <w:smartTagPr>
          <w:attr w:name="Hour" w:val="13"/>
          <w:attr w:name="Minute" w:val="00"/>
        </w:smartTagPr>
        <w:r w:rsidRPr="000E03F5">
          <w:rPr>
            <w:rFonts w:ascii="Times New Roman" w:hAnsi="Times New Roman" w:cs="Times New Roman"/>
            <w:sz w:val="28"/>
            <w:szCs w:val="28"/>
          </w:rPr>
          <w:t>13:00</w:t>
        </w:r>
      </w:smartTag>
      <w:r w:rsidRPr="000E03F5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time">
        <w:smartTagPr>
          <w:attr w:name="Hour" w:val="14"/>
          <w:attr w:name="Minute" w:val="00"/>
        </w:smartTagPr>
        <w:r w:rsidRPr="000E03F5">
          <w:rPr>
            <w:rFonts w:ascii="Times New Roman" w:hAnsi="Times New Roman" w:cs="Times New Roman"/>
            <w:sz w:val="28"/>
            <w:szCs w:val="28"/>
          </w:rPr>
          <w:t>14:00</w:t>
        </w:r>
      </w:smartTag>
    </w:p>
    <w:p w:rsidR="006E5575" w:rsidRPr="000E03F5" w:rsidRDefault="006E5575" w:rsidP="006E5575">
      <w:pPr>
        <w:ind w:left="567"/>
        <w:rPr>
          <w:rFonts w:ascii="Times New Roman" w:hAnsi="Times New Roman" w:cs="Times New Roman"/>
          <w:sz w:val="28"/>
          <w:szCs w:val="28"/>
        </w:rPr>
      </w:pPr>
      <w:r w:rsidRPr="000E03F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900B26" w:rsidRDefault="00900B26" w:rsidP="006E5575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1.3.1.1. График (режим) приема заинтересованных лиц по вопросам предоставления муниципальной услуги специалистами Администрации: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1.3.2. Справочные телефоны: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телефон Главы Администрации;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lastRenderedPageBreak/>
        <w:t>телефоны специалистов Администрации.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1.3.3. Официальный сайт в информационно-телекоммуникационной сети «Интернет» (далее – сеть Интернет):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интернет-сайта Администрации;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адрес электронной почты Администрации.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1.3.4. Информация о порядке предоставления муниципальной услуги представляется: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непосредственно специалистами Администрации при личном обращении;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с использованием средств почтовой, телефонной связи и электронной почты;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посредством размещения в сети «Интернет»; 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публикации в средствах массовой информации.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Основными требованиями к информированию заявителей являются: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достоверность предоставляемой информации;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четкость изложения информации;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полнота информирования;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наглядность форм предоставляемой информации;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удобство и доступность получения информации;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оперативность предоставления информации.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любое время с момента приема документов, указанных в пункте 2.7.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Администрации;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1.3.5. На информационных стендах в помещении, предназначенном для приема документов, размещается следующая информация: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извлечения из текста настоящего административного регламента с приложениями;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график приема граждан;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образцы оформления документов, необходимых для предоставления муниципальной услуги; 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информирования о ходе предоставления муниципальной услуги;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получения консультаций;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900B26" w:rsidRDefault="00900B26" w:rsidP="00900B26">
      <w:pPr>
        <w:suppressAutoHyphens/>
        <w:ind w:firstLine="540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406"/>
      <w:r>
        <w:rPr>
          <w:rFonts w:ascii="Times New Roman" w:hAnsi="Times New Roman" w:cs="Times New Roman"/>
          <w:color w:val="auto"/>
          <w:sz w:val="28"/>
          <w:szCs w:val="28"/>
        </w:rPr>
        <w:t>2. Стандарт предоставления муниципальной услуги</w:t>
      </w:r>
    </w:p>
    <w:bookmarkEnd w:id="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417"/>
      <w:r>
        <w:rPr>
          <w:rFonts w:ascii="Times New Roman" w:hAnsi="Times New Roman" w:cs="Times New Roman"/>
          <w:color w:val="auto"/>
          <w:sz w:val="28"/>
          <w:szCs w:val="28"/>
        </w:rPr>
        <w:t>2.1. Наименование муниципальной услуги</w:t>
      </w:r>
    </w:p>
    <w:bookmarkEnd w:id="9"/>
    <w:p w:rsidR="00900B26" w:rsidRDefault="00900B26" w:rsidP="00900B26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0" w:name="sub_1473"/>
      <w:r>
        <w:rPr>
          <w:rFonts w:ascii="Times New Roman" w:hAnsi="Times New Roman" w:cs="Times New Roman"/>
          <w:sz w:val="28"/>
          <w:szCs w:val="28"/>
        </w:rPr>
        <w:t>2.1.1.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решения о согласовании архитектурно-градостроительного облика объекта в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0"/>
      <w:r w:rsidR="006E5575">
        <w:rPr>
          <w:rFonts w:ascii="Times New Roman" w:eastAsia="Times New Roman" w:hAnsi="Times New Roman" w:cs="Times New Roman"/>
          <w:sz w:val="28"/>
          <w:szCs w:val="28"/>
        </w:rPr>
        <w:t>городском поселении «Ключевское»</w:t>
      </w:r>
    </w:p>
    <w:p w:rsidR="006E5575" w:rsidRDefault="006E5575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1418"/>
      <w:r>
        <w:rPr>
          <w:rFonts w:ascii="Times New Roman" w:hAnsi="Times New Roman" w:cs="Times New Roman"/>
          <w:color w:val="auto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bookmarkEnd w:id="1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221"/>
      <w:r>
        <w:rPr>
          <w:rFonts w:ascii="Times New Roman" w:hAnsi="Times New Roman" w:cs="Times New Roman"/>
          <w:sz w:val="28"/>
          <w:szCs w:val="28"/>
        </w:rPr>
        <w:t xml:space="preserve">2.2.1. Муниципальную услугу предоставляет Администрация </w:t>
      </w:r>
      <w:r w:rsidR="006E5575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. В процессе предоставления муниципальной услуги администрация взаимодействует с: 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Забайкальскому краю;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Управлением Федеральной налоговой службы по Забайкальскому краю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222"/>
      <w:bookmarkEnd w:id="12"/>
      <w:r>
        <w:rPr>
          <w:rFonts w:ascii="Times New Roman" w:hAnsi="Times New Roman" w:cs="Times New Roman"/>
          <w:sz w:val="28"/>
          <w:szCs w:val="28"/>
        </w:rPr>
        <w:t xml:space="preserve">2.2.2. Администрация не вправе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bookmarkEnd w:id="1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sub_1419"/>
      <w:r>
        <w:rPr>
          <w:rFonts w:ascii="Times New Roman" w:hAnsi="Times New Roman" w:cs="Times New Roman"/>
          <w:color w:val="auto"/>
          <w:sz w:val="28"/>
          <w:szCs w:val="28"/>
        </w:rPr>
        <w:t>2.3. Описание результата предоставления муниципальной услуги</w:t>
      </w:r>
    </w:p>
    <w:bookmarkEnd w:id="1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77"/>
      <w:r>
        <w:rPr>
          <w:rFonts w:ascii="Times New Roman" w:hAnsi="Times New Roman" w:cs="Times New Roman"/>
          <w:sz w:val="28"/>
          <w:szCs w:val="28"/>
        </w:rPr>
        <w:t xml:space="preserve">2.3.1. Результатом предоставления муниципальной услуги </w:t>
      </w:r>
      <w:bookmarkEnd w:id="15"/>
      <w:r w:rsidR="006E5575">
        <w:rPr>
          <w:rFonts w:ascii="Times New Roman" w:hAnsi="Times New Roman" w:cs="Times New Roman"/>
          <w:sz w:val="28"/>
          <w:szCs w:val="28"/>
        </w:rPr>
        <w:t>является оформление одного</w:t>
      </w:r>
      <w:r>
        <w:rPr>
          <w:rFonts w:ascii="Times New Roman" w:hAnsi="Times New Roman" w:cs="Times New Roman"/>
          <w:sz w:val="28"/>
          <w:szCs w:val="28"/>
        </w:rPr>
        <w:t xml:space="preserve"> из следующих решений: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архитектурно-градостроительного облика объекта в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городском поселении «Ключевское» (</w:t>
      </w:r>
      <w:r>
        <w:rPr>
          <w:rFonts w:ascii="Times New Roman" w:eastAsia="Times New Roman" w:hAnsi="Times New Roman" w:cs="Times New Roman"/>
          <w:sz w:val="28"/>
          <w:szCs w:val="28"/>
        </w:rPr>
        <w:t>далее – согласование архитектурно-градостроительного облика объекта)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отказе в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огласовании архитектурно-градостроительного облика объекта в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городском поселении «Ключевское»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отказ в согласовании архитектурно-градостроительного облика объекта)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420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2.4. Срок предоставления муниципальной услуги</w:t>
      </w:r>
    </w:p>
    <w:bookmarkEnd w:id="16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17" w:name="sub_1478"/>
      <w:bookmarkStart w:id="18" w:name="_GoBack"/>
      <w:bookmarkEnd w:id="18"/>
      <w:r w:rsidRPr="00D578F9">
        <w:rPr>
          <w:rFonts w:ascii="Times New Roman" w:eastAsia="Times New Roman" w:hAnsi="Times New Roman" w:cs="Times New Roman"/>
          <w:sz w:val="28"/>
          <w:szCs w:val="28"/>
          <w:highlight w:val="yellow"/>
        </w:rPr>
        <w:t>2.4.1. Срок предоставления муниципальной услуги  составляет не более 18 рабочих дней со дня регистрации заявления.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bookmarkStart w:id="19" w:name="sub_1480"/>
      <w:bookmarkEnd w:id="17"/>
      <w:r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указаны в </w:t>
      </w:r>
      <w:hyperlink r:id="rId7" w:anchor="sub_1407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разделе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bookmarkEnd w:id="19"/>
    <w:p w:rsidR="00900B26" w:rsidRPr="00DE0592" w:rsidRDefault="00900B26" w:rsidP="00900B26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421"/>
      <w:r>
        <w:rPr>
          <w:rFonts w:ascii="Times New Roman" w:hAnsi="Times New Roman" w:cs="Times New Roman"/>
          <w:color w:val="auto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bookmarkEnd w:id="2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251"/>
      <w:r>
        <w:rPr>
          <w:rFonts w:ascii="Times New Roman" w:hAnsi="Times New Roman" w:cs="Times New Roman"/>
          <w:sz w:val="28"/>
          <w:szCs w:val="28"/>
        </w:rPr>
        <w:t>2.5.1. Предоставление муниципальной услуги осуществляется в соответствии с:</w:t>
      </w:r>
    </w:p>
    <w:bookmarkEnd w:id="21"/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>Конституцией Российской Федерации;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 Гражданским кодексом Российской Федерации (часть 1) от 30 ноября 1994 года № 51-ФЗ;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Гражданским процессуальным кодексом Российской Федерации от 14 ноября 2002 года № 138-ФЗ;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Федеральный закон от 06.10.2003 N 131-ФЗ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Федерации»;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- Федеральным законом от 2 мая 2006 года № 59-ФЗ «О порядке рассмотрения обращений граждан Российской Федерации»;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2006 года № 152-ФЗ «О персональных данных»;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27 июля 2010 года № 210-ФЗ «Об организации предоставления государственных и муниципальных услуг»;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Федеральным законом от 6 апреля 2011 года № 63-ФЗ «Об электронной подписи»;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7 июля 2011 года № 553 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Постановлением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Постановлением Правительства Забайкальского края от 5 марта 2015 года № 87 «О государственной информационной системе Забайкальского края «Платформа развития информационных систем»;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настоящим административным регламентом;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иными нормативными правовыми актами Российской Федерации, Забайкальского края, органа местного самоуправления _______________.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sub_26"/>
      <w:r>
        <w:rPr>
          <w:rFonts w:ascii="Times New Roman" w:hAnsi="Times New Roman" w:cs="Times New Roman"/>
          <w:color w:val="auto"/>
          <w:sz w:val="28"/>
          <w:szCs w:val="28"/>
        </w:rPr>
        <w:t xml:space="preserve">2.6. Исчерпывающий перечень документов, необходимых 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нормативными правовыми актами 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bookmarkEnd w:id="22"/>
    <w:p w:rsidR="00900B26" w:rsidRDefault="00900B26" w:rsidP="00900B26">
      <w:pPr>
        <w:tabs>
          <w:tab w:val="left" w:pos="20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2.6.1. Для получения решения о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согласовании архитектурно</w:t>
      </w:r>
      <w:r>
        <w:rPr>
          <w:rFonts w:ascii="Times New Roman" w:eastAsia="Times New Roman" w:hAnsi="Times New Roman" w:cs="Times New Roman"/>
          <w:sz w:val="28"/>
          <w:szCs w:val="28"/>
        </w:rPr>
        <w:t>-градостроительного облика объекта Заявитель подает (направляет) в Администрацию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«Ключевское»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с указанием фамилии, имени, отчества (последнее - при наличии), наименования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юридического лица (в случае обращения юридического лица), почтового адреса.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заявлению прилагаются: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документ,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удостоверяющий личность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его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случае обращения физического или лица, уполномоченного заявителем).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документы, подтверждающие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полномочия представителя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действовать от имени заявителя (в случае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обращения представителя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заявителя).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правоустанавливающие документы на объект недвижимости, в отношении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которого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архитектурно-градостроительный облик объекта, право на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который зарегистрировано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Едином государственном реестре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прав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 и сделок с ним;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кадастровый паспорт объекта недвижимости (здания, сооружения), в отношении которого разработан архитектурно-градостроительный облик объекта,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архитектурно-градостроительный облик объекта,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1423"/>
      <w:r>
        <w:rPr>
          <w:rFonts w:ascii="Times New Roman" w:hAnsi="Times New Roman" w:cs="Times New Roman"/>
          <w:color w:val="auto"/>
          <w:sz w:val="28"/>
          <w:szCs w:val="28"/>
        </w:rPr>
        <w:t xml:space="preserve">2.7. Исчерпывающий перечень документов, необходимых 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нормативными правовыми актами для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предоставления муниципальной услуги, которые </w:t>
      </w:r>
    </w:p>
    <w:p w:rsidR="00900B26" w:rsidRDefault="00900B26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заявитель должен представить самостоятельно</w:t>
      </w:r>
    </w:p>
    <w:p w:rsidR="00900B26" w:rsidRDefault="00900B26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2.7.1. Для получения решения о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согласовании архитектурно</w:t>
      </w:r>
      <w:r>
        <w:rPr>
          <w:rFonts w:ascii="Times New Roman" w:eastAsia="Times New Roman" w:hAnsi="Times New Roman" w:cs="Times New Roman"/>
          <w:sz w:val="28"/>
          <w:szCs w:val="28"/>
        </w:rPr>
        <w:t>-градостроительного облика объекта: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документ,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подтверждающий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заявителя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действовать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имени заявителя (в случае обращения представителя заявителя),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 архитектурно-градостроительный облик объекта;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900B26" w:rsidRDefault="00900B26" w:rsidP="00900B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bookmarkEnd w:id="2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4" w:name="sub_1496"/>
      <w:r>
        <w:rPr>
          <w:rFonts w:ascii="Times New Roman" w:hAnsi="Times New Roman" w:cs="Times New Roman"/>
          <w:sz w:val="28"/>
          <w:szCs w:val="28"/>
        </w:rPr>
        <w:t xml:space="preserve">2.8.1.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получения решения о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согласовании архитектурно</w:t>
      </w:r>
      <w:r>
        <w:rPr>
          <w:rFonts w:ascii="Times New Roman" w:eastAsia="Times New Roman" w:hAnsi="Times New Roman" w:cs="Times New Roman"/>
          <w:sz w:val="28"/>
          <w:szCs w:val="28"/>
        </w:rPr>
        <w:t>-градостроительного облика объекта: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правоустанавливающие документы на объект недвижимости, в отношении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которого разработан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архитектурно-градостроительный облик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объекта, право на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который зарегистрировано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Едином государственном реестре </w:t>
      </w:r>
      <w:r w:rsidR="006E5575">
        <w:rPr>
          <w:rFonts w:ascii="Times New Roman" w:eastAsia="Times New Roman" w:hAnsi="Times New Roman" w:cs="Times New Roman"/>
          <w:sz w:val="28"/>
          <w:szCs w:val="28"/>
        </w:rPr>
        <w:t>прав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 и сделок с ним;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кадастровый паспорт объекта недвижимости (здания, сооружения), в отношении которого разработан архитектурно-градостроительный облик объекта.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End w:id="24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sub_1424"/>
      <w:r>
        <w:rPr>
          <w:rFonts w:ascii="Times New Roman" w:hAnsi="Times New Roman" w:cs="Times New Roman"/>
          <w:color w:val="auto"/>
          <w:sz w:val="28"/>
          <w:szCs w:val="28"/>
        </w:rPr>
        <w:t>2.9. Запрет на требование от заявителя избыточных документов и информации или осуществления избыточных действий</w:t>
      </w:r>
    </w:p>
    <w:bookmarkEnd w:id="2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499"/>
      <w:r>
        <w:rPr>
          <w:rFonts w:ascii="Times New Roman" w:hAnsi="Times New Roman" w:cs="Times New Roman"/>
          <w:sz w:val="28"/>
          <w:szCs w:val="28"/>
        </w:rPr>
        <w:t xml:space="preserve">2.9.1. Администрация </w:t>
      </w:r>
      <w:r w:rsidR="006E5575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bookmarkEnd w:id="26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9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части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года № 210-ФЗ "Об организации предоставления государственных и муниципальных услуг".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sub_1425"/>
      <w:r>
        <w:rPr>
          <w:rFonts w:ascii="Times New Roman" w:hAnsi="Times New Roman" w:cs="Times New Roman"/>
          <w:color w:val="auto"/>
          <w:sz w:val="28"/>
          <w:szCs w:val="28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</w:p>
    <w:bookmarkEnd w:id="2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Отказ в приеме документов не допускается.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sub_1426"/>
      <w:r>
        <w:rPr>
          <w:rFonts w:ascii="Times New Roman" w:hAnsi="Times New Roman" w:cs="Times New Roman"/>
          <w:color w:val="auto"/>
          <w:sz w:val="28"/>
          <w:szCs w:val="28"/>
        </w:rPr>
        <w:t>2.11. Исчерпывающий перечень оснований для приостановления или отказа в предоставлении муниципальной услуги</w:t>
      </w:r>
    </w:p>
    <w:p w:rsidR="00900B26" w:rsidRDefault="00900B26" w:rsidP="00900B26">
      <w:pPr>
        <w:rPr>
          <w:sz w:val="28"/>
          <w:szCs w:val="28"/>
        </w:rPr>
      </w:pP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2.11.1. Оснований для приостановления предоставления муниципальной услуги нет. 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 В случае, если при приеме документов должностным лицом А</w:t>
      </w:r>
      <w:r w:rsidR="006D1DD0">
        <w:rPr>
          <w:rFonts w:ascii="Times New Roman" w:hAnsi="Times New Roman" w:cs="Times New Roman"/>
          <w:sz w:val="28"/>
          <w:szCs w:val="28"/>
        </w:rPr>
        <w:t xml:space="preserve">дминистрации городского поселения «Ключевское» </w:t>
      </w:r>
      <w:r>
        <w:rPr>
          <w:rFonts w:ascii="Times New Roman" w:hAnsi="Times New Roman" w:cs="Times New Roman"/>
          <w:sz w:val="28"/>
          <w:szCs w:val="28"/>
        </w:rPr>
        <w:t xml:space="preserve">обнаружится отсутствие </w:t>
      </w:r>
      <w:r w:rsidR="006D1DD0">
        <w:rPr>
          <w:rFonts w:ascii="Times New Roman" w:hAnsi="Times New Roman" w:cs="Times New Roman"/>
          <w:sz w:val="28"/>
          <w:szCs w:val="28"/>
        </w:rPr>
        <w:t>необходимых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либо если в документах имеются подчистки, приписки, </w:t>
      </w:r>
      <w:r w:rsidR="006D1DD0">
        <w:rPr>
          <w:rFonts w:ascii="Times New Roman" w:hAnsi="Times New Roman" w:cs="Times New Roman"/>
          <w:sz w:val="28"/>
          <w:szCs w:val="28"/>
        </w:rPr>
        <w:t>зачеркнутые слова</w:t>
      </w:r>
      <w:r>
        <w:rPr>
          <w:rFonts w:ascii="Times New Roman" w:hAnsi="Times New Roman" w:cs="Times New Roman"/>
          <w:sz w:val="28"/>
          <w:szCs w:val="28"/>
        </w:rPr>
        <w:t xml:space="preserve"> и иные, не </w:t>
      </w:r>
      <w:r w:rsidR="006D1DD0">
        <w:rPr>
          <w:rFonts w:ascii="Times New Roman" w:hAnsi="Times New Roman" w:cs="Times New Roman"/>
          <w:sz w:val="28"/>
          <w:szCs w:val="28"/>
        </w:rPr>
        <w:t>оговоренные в</w:t>
      </w:r>
      <w:r>
        <w:rPr>
          <w:rFonts w:ascii="Times New Roman" w:hAnsi="Times New Roman" w:cs="Times New Roman"/>
          <w:sz w:val="28"/>
          <w:szCs w:val="28"/>
        </w:rPr>
        <w:t xml:space="preserve"> них, исправления, серьезные повреждения, </w:t>
      </w:r>
      <w:r w:rsidR="006D1DD0">
        <w:rPr>
          <w:rFonts w:ascii="Times New Roman" w:hAnsi="Times New Roman" w:cs="Times New Roman"/>
          <w:sz w:val="28"/>
          <w:szCs w:val="28"/>
        </w:rPr>
        <w:t>не позволяющие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D0">
        <w:rPr>
          <w:rFonts w:ascii="Times New Roman" w:hAnsi="Times New Roman" w:cs="Times New Roman"/>
          <w:sz w:val="28"/>
          <w:szCs w:val="28"/>
        </w:rPr>
        <w:t>однозначно истолковать</w:t>
      </w:r>
      <w:r>
        <w:rPr>
          <w:rFonts w:ascii="Times New Roman" w:hAnsi="Times New Roman" w:cs="Times New Roman"/>
          <w:sz w:val="28"/>
          <w:szCs w:val="28"/>
        </w:rPr>
        <w:t xml:space="preserve"> их содержание, заявителю разъясняется о возможном отказе </w:t>
      </w:r>
      <w:r w:rsidR="006D1DD0">
        <w:rPr>
          <w:rFonts w:ascii="Times New Roman" w:hAnsi="Times New Roman" w:cs="Times New Roman"/>
          <w:sz w:val="28"/>
          <w:szCs w:val="28"/>
        </w:rPr>
        <w:t>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Отказ в приеме документов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допускается.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2.11.3. Основаниями для отказа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архитектурно-градостроительный облик объекта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непредставление заявителем необходимого комплекта документов, установленных пунктами 2.6.1, </w:t>
      </w:r>
      <w:r w:rsidR="006D1DD0">
        <w:rPr>
          <w:rFonts w:ascii="Times New Roman" w:hAnsi="Times New Roman" w:cs="Times New Roman"/>
          <w:sz w:val="28"/>
          <w:szCs w:val="28"/>
        </w:rPr>
        <w:t>2.7.1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-представление заявителем документов, оформленных с нарушениями, указанными </w:t>
      </w:r>
      <w:r w:rsidR="006D1DD0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DD0">
        <w:rPr>
          <w:rFonts w:ascii="Times New Roman" w:hAnsi="Times New Roman" w:cs="Times New Roman"/>
          <w:sz w:val="28"/>
          <w:szCs w:val="28"/>
        </w:rPr>
        <w:t>2.11.2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bookmarkEnd w:id="28"/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2.11.4. Исчерпывающий перечень оснований для отказа в предоставлении муниципальной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 xml:space="preserve">услуги: </w:t>
      </w:r>
      <w:r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утративших силу, в случае если  срок действия документа указан в самом документе, либо определен  законодательством</w:t>
      </w:r>
    </w:p>
    <w:p w:rsidR="00900B26" w:rsidRDefault="00900B26" w:rsidP="00900B26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представление документов и информации,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содержащих недостоверные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(или) противоречивые сведения</w:t>
      </w:r>
      <w:bookmarkStart w:id="29" w:name="sub_211"/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2.12. Перечень услуг, которые являются необходимыми и обязательными для предоставления муниципальной услуги</w:t>
      </w:r>
    </w:p>
    <w:bookmarkEnd w:id="2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2111"/>
      <w:r>
        <w:rPr>
          <w:rFonts w:ascii="Times New Roman" w:hAnsi="Times New Roman" w:cs="Times New Roman"/>
          <w:sz w:val="28"/>
          <w:szCs w:val="28"/>
        </w:rPr>
        <w:t>2.12.1. Услуги, которые являются необходимыми и обязательными для предоставления муниципальной услуги, отсутствуют.</w:t>
      </w:r>
    </w:p>
    <w:bookmarkEnd w:id="3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sub_212"/>
      <w:r>
        <w:rPr>
          <w:rFonts w:ascii="Times New Roman" w:hAnsi="Times New Roman" w:cs="Times New Roman"/>
          <w:color w:val="auto"/>
          <w:sz w:val="28"/>
          <w:szCs w:val="28"/>
        </w:rPr>
        <w:t>2.13. Порядок, размер и основания взимания государственной пошлины или иной платы, взимаемой за предоставление муниципальной услуги</w:t>
      </w:r>
    </w:p>
    <w:bookmarkEnd w:id="3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2121"/>
      <w:r>
        <w:rPr>
          <w:rFonts w:ascii="Times New Roman" w:hAnsi="Times New Roman" w:cs="Times New Roman"/>
          <w:sz w:val="28"/>
          <w:szCs w:val="28"/>
        </w:rPr>
        <w:t>2.13.1. Государственная пошлина и иная плата, взимаемая за предоставление муниципальной услуги, отсутствует.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2.14.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        размера такой платы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bookmarkEnd w:id="32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sub_214"/>
      <w:r>
        <w:rPr>
          <w:rFonts w:ascii="Times New Roman" w:hAnsi="Times New Roman" w:cs="Times New Roman"/>
          <w:color w:val="auto"/>
          <w:sz w:val="28"/>
          <w:szCs w:val="28"/>
        </w:rPr>
        <w:t>2.15.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bookmarkEnd w:id="3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2141"/>
      <w:r>
        <w:rPr>
          <w:rFonts w:ascii="Times New Roman" w:hAnsi="Times New Roman" w:cs="Times New Roman"/>
          <w:sz w:val="28"/>
          <w:szCs w:val="28"/>
        </w:rPr>
        <w:t xml:space="preserve">2.15.1. Максимальный срок (время) ожидания общей очереди на прием к специалисту, должностному лицу при подаче запроса о предоставлении муниципальной услуги или для получения консультации, а также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получении результата предоставления муниципальной услуги не должно превышать 15 минут.</w:t>
      </w:r>
    </w:p>
    <w:bookmarkEnd w:id="3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2.16. Срок и порядок регистрации запроса заявителя о предоставлении муниципальной услуги, в том числе в электронной форме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(в системе автоматизации делопроизводства и электронного документооборота) в порядке делопроизводства.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sub_216"/>
      <w:r>
        <w:rPr>
          <w:rFonts w:ascii="Times New Roman" w:hAnsi="Times New Roman" w:cs="Times New Roman"/>
          <w:color w:val="auto"/>
          <w:sz w:val="28"/>
          <w:szCs w:val="28"/>
        </w:rPr>
        <w:t>2.17. Требования к помещениям, в которых предоставляется муниципальная услуга</w:t>
      </w:r>
    </w:p>
    <w:bookmarkEnd w:id="3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516"/>
      <w:r>
        <w:rPr>
          <w:rFonts w:ascii="Times New Roman" w:hAnsi="Times New Roman" w:cs="Times New Roman"/>
          <w:sz w:val="28"/>
          <w:szCs w:val="28"/>
        </w:rPr>
        <w:t>2.17.1. Вход в здание, в котором размещается Администрация</w:t>
      </w:r>
      <w:r w:rsidR="006D1DD0">
        <w:rPr>
          <w:rFonts w:ascii="Times New Roman" w:hAnsi="Times New Roman" w:cs="Times New Roman"/>
          <w:sz w:val="28"/>
          <w:szCs w:val="28"/>
        </w:rPr>
        <w:t xml:space="preserve"> 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D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оборудуются вывесками с указанием их наименования и графика работы, а также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1517"/>
      <w:bookmarkEnd w:id="36"/>
      <w:r>
        <w:rPr>
          <w:rFonts w:ascii="Times New Roman" w:hAnsi="Times New Roman" w:cs="Times New Roman"/>
          <w:sz w:val="28"/>
          <w:szCs w:val="28"/>
        </w:rPr>
        <w:t>2.17.2. Места для ожидания и приема заявителей оборудуются стульями, кресельными секциями или скамьями, столами (стойками) для оформления документов. Заявителям предоставляются писчая бумага и канцелярские принадлежности в достаточном количестве.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518"/>
      <w:bookmarkEnd w:id="37"/>
      <w:r>
        <w:rPr>
          <w:rFonts w:ascii="Times New Roman" w:hAnsi="Times New Roman" w:cs="Times New Roman"/>
          <w:sz w:val="28"/>
          <w:szCs w:val="28"/>
        </w:rPr>
        <w:t>2.17.3. Рабочие места должностных лиц, предоставляющих муниципальную услугу, должны быть оборудованы персональными компьютерами, печатающими устройствами, копировальной техникой, средствами телефонной связи.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519"/>
      <w:bookmarkEnd w:id="38"/>
      <w:r>
        <w:rPr>
          <w:rFonts w:ascii="Times New Roman" w:hAnsi="Times New Roman" w:cs="Times New Roman"/>
          <w:sz w:val="28"/>
          <w:szCs w:val="28"/>
        </w:rPr>
        <w:t>2.17.4. Должностные лица, ответственные за предоставление муниципальной услуги, обязаны иметь личные нагрудные идентификационные карточки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бейджи</w:t>
      </w:r>
      <w:proofErr w:type="spellEnd"/>
      <w:r>
        <w:rPr>
          <w:rFonts w:ascii="Times New Roman" w:hAnsi="Times New Roman" w:cs="Times New Roman"/>
          <w:sz w:val="28"/>
          <w:szCs w:val="28"/>
        </w:rPr>
        <w:t>) с указанием фамилии, имени, отчества и должности либо таблички аналогичного содержания на рабочих местах.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520"/>
      <w:bookmarkEnd w:id="39"/>
      <w:r>
        <w:rPr>
          <w:rFonts w:ascii="Times New Roman" w:hAnsi="Times New Roman" w:cs="Times New Roman"/>
          <w:sz w:val="28"/>
          <w:szCs w:val="28"/>
        </w:rPr>
        <w:t>2.17.5. Места информирования, предназначенные для ознакомления заявителей с информационными материалами, оборудуются информационными стендами с печатными материалами, содержащими следующие документы (сведения):</w:t>
      </w:r>
    </w:p>
    <w:p w:rsidR="00900B26" w:rsidRDefault="00900B26" w:rsidP="00900B26">
      <w:pPr>
        <w:widowControl/>
        <w:rPr>
          <w:rFonts w:ascii="Times New Roman" w:hAnsi="Times New Roman" w:cs="Times New Roman"/>
          <w:sz w:val="28"/>
          <w:szCs w:val="28"/>
        </w:rPr>
      </w:pPr>
      <w:bookmarkStart w:id="41" w:name="sub_2331"/>
      <w:r>
        <w:rPr>
          <w:rFonts w:ascii="Times New Roman" w:hAnsi="Times New Roman" w:cs="Times New Roman"/>
          <w:sz w:val="28"/>
          <w:szCs w:val="28"/>
        </w:rPr>
        <w:t>1) текст настоящего Административного регламента;</w:t>
      </w:r>
    </w:p>
    <w:p w:rsidR="00900B26" w:rsidRDefault="00900B26" w:rsidP="00900B26">
      <w:pPr>
        <w:widowControl/>
        <w:rPr>
          <w:rFonts w:ascii="Times New Roman" w:hAnsi="Times New Roman" w:cs="Times New Roman"/>
          <w:sz w:val="28"/>
          <w:szCs w:val="28"/>
        </w:rPr>
      </w:pPr>
      <w:bookmarkStart w:id="42" w:name="sub_2332"/>
      <w:bookmarkEnd w:id="41"/>
      <w:r>
        <w:rPr>
          <w:rFonts w:ascii="Times New Roman" w:hAnsi="Times New Roman" w:cs="Times New Roman"/>
          <w:sz w:val="28"/>
          <w:szCs w:val="28"/>
        </w:rPr>
        <w:t>2) образцы оформления заявлений и документов, предоставляемых для получения муниципальной услуги;</w:t>
      </w:r>
    </w:p>
    <w:p w:rsidR="00900B26" w:rsidRDefault="00900B26" w:rsidP="00900B26">
      <w:pPr>
        <w:widowControl/>
        <w:rPr>
          <w:rFonts w:ascii="Times New Roman" w:hAnsi="Times New Roman" w:cs="Times New Roman"/>
          <w:sz w:val="28"/>
          <w:szCs w:val="28"/>
        </w:rPr>
      </w:pPr>
      <w:bookmarkStart w:id="43" w:name="sub_2333"/>
      <w:bookmarkEnd w:id="42"/>
      <w:r>
        <w:rPr>
          <w:rFonts w:ascii="Times New Roman" w:hAnsi="Times New Roman" w:cs="Times New Roman"/>
          <w:sz w:val="28"/>
          <w:szCs w:val="28"/>
        </w:rPr>
        <w:t>3) блок-схема предоставления муниципальной услуги</w:t>
      </w:r>
    </w:p>
    <w:p w:rsidR="00900B26" w:rsidRDefault="00900B26" w:rsidP="00900B26">
      <w:pPr>
        <w:widowControl/>
        <w:rPr>
          <w:rFonts w:ascii="Times New Roman" w:hAnsi="Times New Roman" w:cs="Times New Roman"/>
          <w:sz w:val="28"/>
          <w:szCs w:val="28"/>
        </w:rPr>
      </w:pPr>
      <w:bookmarkStart w:id="44" w:name="sub_2334"/>
      <w:bookmarkEnd w:id="43"/>
      <w:r>
        <w:rPr>
          <w:rFonts w:ascii="Times New Roman" w:hAnsi="Times New Roman" w:cs="Times New Roman"/>
          <w:sz w:val="28"/>
          <w:szCs w:val="28"/>
        </w:rPr>
        <w:t xml:space="preserve">4) </w:t>
      </w:r>
      <w:bookmarkEnd w:id="44"/>
      <w:r>
        <w:rPr>
          <w:rFonts w:ascii="Times New Roman" w:hAnsi="Times New Roman" w:cs="Times New Roman"/>
          <w:sz w:val="28"/>
          <w:szCs w:val="28"/>
        </w:rPr>
        <w:t>иные сведения, имеющие значение для заявителя, при предоставлении муниципальной услуги.</w:t>
      </w:r>
    </w:p>
    <w:p w:rsidR="00900B26" w:rsidRDefault="00900B26" w:rsidP="00900B2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521"/>
      <w:bookmarkEnd w:id="40"/>
      <w:r>
        <w:rPr>
          <w:rFonts w:ascii="Times New Roman" w:hAnsi="Times New Roman" w:cs="Times New Roman"/>
          <w:sz w:val="28"/>
          <w:szCs w:val="28"/>
        </w:rPr>
        <w:t>2.17.6. В местах приема заявителей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522"/>
      <w:bookmarkEnd w:id="45"/>
      <w:r>
        <w:rPr>
          <w:rFonts w:ascii="Times New Roman" w:hAnsi="Times New Roman" w:cs="Times New Roman"/>
          <w:sz w:val="28"/>
          <w:szCs w:val="28"/>
        </w:rPr>
        <w:t xml:space="preserve">2.17.7. На территории, прилегающей к местам расположения Администрация </w:t>
      </w:r>
      <w:r w:rsidR="006D1DD0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D1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оборудуются места для парковки автотранспортных средств. На стоянке должно быть не менее четырех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-мест, из них не менее одного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для парковки специальных транспортных средств инвалидов.</w:t>
      </w:r>
    </w:p>
    <w:bookmarkEnd w:id="46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523"/>
      <w:r>
        <w:rPr>
          <w:rFonts w:ascii="Times New Roman" w:hAnsi="Times New Roman" w:cs="Times New Roman"/>
          <w:sz w:val="28"/>
          <w:szCs w:val="28"/>
        </w:rPr>
        <w:t>2.17.8. В целях обеспечения конфиденциальности сведений о заявителе одним специалистом одновременно ведется прием только одного посетителя. Одновременное консультирование и (или) прием двух и более посетителей не допускается.</w:t>
      </w:r>
    </w:p>
    <w:bookmarkEnd w:id="4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sub_1433"/>
      <w:r>
        <w:rPr>
          <w:rFonts w:ascii="Times New Roman" w:hAnsi="Times New Roman" w:cs="Times New Roman"/>
          <w:color w:val="auto"/>
          <w:sz w:val="28"/>
          <w:szCs w:val="28"/>
        </w:rPr>
        <w:t>2.18. Показатели доступности и качества муниципальной услуги</w:t>
      </w:r>
    </w:p>
    <w:bookmarkEnd w:id="4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534"/>
      <w:r>
        <w:rPr>
          <w:rFonts w:ascii="Times New Roman" w:hAnsi="Times New Roman" w:cs="Times New Roman"/>
          <w:sz w:val="28"/>
          <w:szCs w:val="28"/>
        </w:rPr>
        <w:t>2.18.1. Показателями доступности муниципальной услуги являются:</w:t>
      </w:r>
    </w:p>
    <w:bookmarkEnd w:id="4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транспортная доступность к местам предоставления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обеспечение возможности обращения граждан в Администрацию </w:t>
      </w:r>
      <w:r w:rsidR="006D1DD0">
        <w:rPr>
          <w:rFonts w:ascii="Times New Roman" w:hAnsi="Times New Roman" w:cs="Times New Roman"/>
          <w:sz w:val="28"/>
          <w:szCs w:val="28"/>
        </w:rPr>
        <w:t xml:space="preserve">городского поселения «Ключевское»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возможность получения информации о ходе предоставления муниципальной услуги, в том числе с использованием Портала государственных и муниципальных услуг Забайкальского края;</w:t>
      </w:r>
    </w:p>
    <w:p w:rsidR="006D1DD0" w:rsidRPr="00843E59" w:rsidRDefault="00900B26" w:rsidP="006D1DD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D1DD0" w:rsidRPr="00843E59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6D1DD0" w:rsidRPr="00662C4E">
        <w:rPr>
          <w:rFonts w:ascii="Times New Roman" w:hAnsi="Times New Roman" w:cs="Times New Roman"/>
          <w:sz w:val="28"/>
          <w:szCs w:val="28"/>
        </w:rPr>
        <w:t xml:space="preserve"> </w:t>
      </w:r>
      <w:r w:rsidR="006D1DD0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  <w:r w:rsidR="006D1DD0" w:rsidRPr="00843E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извлечения – на информационных стендах);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информированность заявителей о правилах и порядке предоставления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комфортность ожидания предоставления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комфортность получения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отношение должностных лиц и специалистов к заявителям.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542"/>
      <w:r>
        <w:rPr>
          <w:rFonts w:ascii="Times New Roman" w:hAnsi="Times New Roman" w:cs="Times New Roman"/>
          <w:sz w:val="28"/>
          <w:szCs w:val="28"/>
        </w:rPr>
        <w:t>2.18.2. Показателями качества муниципальной услуги являются:</w:t>
      </w:r>
    </w:p>
    <w:bookmarkEnd w:id="5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соблюдение срока предоставления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соблюдение сроков ожидания в очереди при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время, затраченное на получение конечного результата услуги (оперативность);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количество выявленных нарушений при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поданных в установленном порядке жалоб на решения и действия (бездействия), принятые и осуществленные при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количество обращений в суд заявителей о нарушениях при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удовлетворенность качеством предоставления муниципальной услуги.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 - 1 взаимодействие продолжительностью 10 минут.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1434"/>
      <w:r>
        <w:rPr>
          <w:rFonts w:ascii="Times New Roman" w:hAnsi="Times New Roman" w:cs="Times New Roman"/>
          <w:color w:val="auto"/>
          <w:sz w:val="28"/>
          <w:szCs w:val="28"/>
        </w:rPr>
        <w:t xml:space="preserve">2.19. Иные требования и особенности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 в электронной форме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bookmarkStart w:id="52" w:name="sub_202182"/>
      <w:bookmarkEnd w:id="51"/>
      <w:r>
        <w:rPr>
          <w:rFonts w:ascii="Times New Roman" w:hAnsi="Times New Roman" w:cs="Times New Roman"/>
          <w:sz w:val="28"/>
          <w:szCs w:val="28"/>
        </w:rPr>
        <w:t>2.19.1. При предоставлении муниципальной услуги в электронной форме осуществляются:</w:t>
      </w:r>
    </w:p>
    <w:bookmarkEnd w:id="52"/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об услуге в государственных информационных системах "Реестр государственных и муниципальных услуг Забайкальского края" и "Портал государственных и муниципальных услуг Забайкальского края";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на Портале форм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виде.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bookmarkStart w:id="53" w:name="sub_202183"/>
      <w:r>
        <w:rPr>
          <w:rFonts w:ascii="Times New Roman" w:hAnsi="Times New Roman" w:cs="Times New Roman"/>
          <w:sz w:val="28"/>
          <w:szCs w:val="28"/>
        </w:rPr>
        <w:t>2.19.2. Заявитель в целях получения муниципальной услуги представляет документы в электронном виде с использованием Портала государственных и муниципальных услуг Забайкальского края.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  <w:bookmarkStart w:id="54" w:name="sub_202184"/>
      <w:bookmarkEnd w:id="53"/>
      <w:r>
        <w:rPr>
          <w:rFonts w:ascii="Times New Roman" w:hAnsi="Times New Roman" w:cs="Times New Roman"/>
          <w:sz w:val="28"/>
          <w:szCs w:val="28"/>
        </w:rPr>
        <w:t>2.19.3. Заявитель осуществляет мониторинг хода предоставления муниципальной услуги с использованием Портала государственных и муниципальных услуг Забайкальского края.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43"/>
      <w:bookmarkEnd w:id="54"/>
      <w:r>
        <w:rPr>
          <w:rFonts w:ascii="Times New Roman" w:hAnsi="Times New Roman" w:cs="Times New Roman"/>
          <w:sz w:val="28"/>
          <w:szCs w:val="28"/>
        </w:rPr>
        <w:t xml:space="preserve">2.19.4. При обращении за получением муниципальной  услуги в электронном виде документы, указанные в </w:t>
      </w:r>
      <w:hyperlink r:id="rId10" w:anchor="sub_26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подпункте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.Административного регламента, подписываются простой электронной подписью, документы, которые должны подписываться усиленной квалифицированной электронной подписью, соответствующей одному из следующих классов средств </w:t>
      </w:r>
      <w:hyperlink r:id="rId11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электронной подписи</w:t>
        </w:r>
      </w:hyperlink>
      <w:r>
        <w:rPr>
          <w:rFonts w:ascii="Times New Roman" w:hAnsi="Times New Roman" w:cs="Times New Roman"/>
          <w:sz w:val="28"/>
          <w:szCs w:val="28"/>
        </w:rPr>
        <w:t>: КС1, КС2, КС3, не требуются.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2.19.5. </w:t>
      </w:r>
      <w:bookmarkStart w:id="56" w:name="sub_1407"/>
      <w:bookmarkEnd w:id="55"/>
      <w:r>
        <w:rPr>
          <w:rFonts w:ascii="Times New Roman" w:hAnsi="Times New Roman" w:cs="Times New Roman"/>
          <w:sz w:val="28"/>
          <w:szCs w:val="28"/>
        </w:rPr>
        <w:t xml:space="preserve">Муниципальная услуга «Предоставление решения о согласовании архитектурно-градостроительного облика в </w:t>
      </w:r>
      <w:r w:rsidR="006D1DD0">
        <w:rPr>
          <w:rFonts w:ascii="Times New Roman" w:hAnsi="Times New Roman" w:cs="Times New Roman"/>
          <w:sz w:val="28"/>
          <w:szCs w:val="28"/>
        </w:rPr>
        <w:t xml:space="preserve">городском поселении «Ключевское» </w:t>
      </w:r>
      <w:r>
        <w:rPr>
          <w:rFonts w:ascii="Times New Roman" w:hAnsi="Times New Roman" w:cs="Times New Roman"/>
          <w:sz w:val="28"/>
          <w:szCs w:val="28"/>
        </w:rPr>
        <w:t xml:space="preserve">в многофункциональных центрах,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государственных  и муниципальных услуг не предоставляется.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56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sub_132"/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5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3.1. Содержание административных процедур и сроки их 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0B26" w:rsidRDefault="00900B26" w:rsidP="00900B2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3.1.1. Предоставление муниципальной услуги включает в себя следующие административные процедуры:</w:t>
      </w:r>
    </w:p>
    <w:p w:rsidR="00900B26" w:rsidRPr="00D1647E" w:rsidRDefault="00900B26" w:rsidP="00900B26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услуги;</w:t>
      </w:r>
    </w:p>
    <w:p w:rsidR="00900B26" w:rsidRPr="00D1647E" w:rsidRDefault="00900B26" w:rsidP="00900B26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б) рассмотрение запроса и приложенных к нему документов о предоставлении муниципальной услуги;</w:t>
      </w:r>
    </w:p>
    <w:p w:rsidR="00900B26" w:rsidRPr="00D1647E" w:rsidRDefault="00900B26" w:rsidP="00900B26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в) оформление решения о согласовании архитектурно-градостроительного облика объекта либо уведомления об отказе в предоставлении муниципальной услуги;</w:t>
      </w:r>
    </w:p>
    <w:p w:rsidR="00900B26" w:rsidRPr="001F5F98" w:rsidRDefault="00900B26" w:rsidP="00900B26">
      <w:pPr>
        <w:ind w:firstLine="709"/>
        <w:rPr>
          <w:rFonts w:ascii="Times New Roman" w:hAnsi="Times New Roman"/>
          <w:sz w:val="28"/>
          <w:szCs w:val="28"/>
        </w:rPr>
      </w:pPr>
      <w:r w:rsidRPr="00D1647E">
        <w:rPr>
          <w:rFonts w:ascii="Times New Roman" w:hAnsi="Times New Roman"/>
          <w:sz w:val="28"/>
          <w:szCs w:val="28"/>
        </w:rPr>
        <w:t>г) 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3.2. Формирование и направление межведомственных запросов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в органы и организации, участвующие в предоставлении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3221"/>
      <w:r>
        <w:rPr>
          <w:rFonts w:ascii="Times New Roman" w:hAnsi="Times New Roman" w:cs="Times New Roman"/>
          <w:sz w:val="28"/>
          <w:szCs w:val="28"/>
        </w:rPr>
        <w:t>3.2.1. Основанием для формирования и направления межведомственных запросов, в том числе в электронной форме, с использованием единой системы межведомственного электронного взаимодействия (далее - СМЭВ) и подключаемых к ней региональных СМЭВ, в органы и организации, участвующие в предоставлении муниципальной услуги, является установление в рамках осуществления административной процедуры по рассмотрению документов на получение результата муниципальной услуги, с целью получения сведений, необходимых для предоставления муниципальной услуги.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322"/>
      <w:bookmarkEnd w:id="58"/>
      <w:r>
        <w:rPr>
          <w:rFonts w:ascii="Times New Roman" w:hAnsi="Times New Roman" w:cs="Times New Roman"/>
          <w:sz w:val="28"/>
          <w:szCs w:val="28"/>
        </w:rPr>
        <w:t>3.2.2. Часть документов, которая не требует участия заявителя, предоставляется в рамках межведомственного документооборота следующим образом:</w:t>
      </w:r>
    </w:p>
    <w:bookmarkEnd w:id="5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форме документа на бумажном носителе при отсутствии СМЭВ;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электронного документа при наличии СМЭВ.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Межведомственное взаимодействие по получению документов и информации на заявителя осуществляется после подписания его согласия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обработку персональных данных. Согласие может быть получено и представлено как в форме документа на бумажном носителе, так и в форме электронного документа.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323"/>
      <w:r>
        <w:rPr>
          <w:rFonts w:ascii="Times New Roman" w:hAnsi="Times New Roman" w:cs="Times New Roman"/>
          <w:sz w:val="28"/>
          <w:szCs w:val="28"/>
        </w:rPr>
        <w:t xml:space="preserve">3.2.3. В рамках предоставления муниципальной услуги Администрация </w:t>
      </w:r>
      <w:r w:rsidR="006D1DD0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межведомственное информационное взаимодействие с органами и организациями, предоставляющими муниципальные услуги, иными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если документация и материалы, необходимые для предоставления муниципальной услуги, находятся в распоряжении таких органов либо организаций.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324"/>
      <w:bookmarkEnd w:id="60"/>
      <w:r>
        <w:rPr>
          <w:rFonts w:ascii="Times New Roman" w:hAnsi="Times New Roman" w:cs="Times New Roman"/>
          <w:sz w:val="28"/>
          <w:szCs w:val="28"/>
        </w:rPr>
        <w:t xml:space="preserve">3.2.4. Межведомственный запрос о предоставлении сведений, указанных в </w:t>
      </w:r>
      <w:hyperlink r:id="rId12" w:anchor="sub_323" w:history="1">
        <w:r w:rsidRPr="002164C4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пункте 3.2.3</w:t>
        </w:r>
      </w:hyperlink>
      <w:r w:rsidRPr="002164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должен содержать следующие сведения:</w:t>
      </w:r>
    </w:p>
    <w:bookmarkEnd w:id="6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Администрации </w:t>
      </w:r>
      <w:r w:rsidR="006D1DD0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hAnsi="Times New Roman" w:cs="Times New Roman"/>
          <w:sz w:val="28"/>
          <w:szCs w:val="28"/>
        </w:rPr>
        <w:t xml:space="preserve"> как органа, направляющего межведомственный запрос;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наименование органа государственной власти или организации, в адрес которых направляется межведомственный запрос;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 номер (идентификатор) такой услуги в реестре государственных услуг;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 установлено предоставление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актами, как необходимые для представления таких документов и (или) информации;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326"/>
      <w:r>
        <w:rPr>
          <w:rFonts w:ascii="Times New Roman" w:hAnsi="Times New Roman" w:cs="Times New Roman"/>
          <w:sz w:val="28"/>
          <w:szCs w:val="28"/>
        </w:rPr>
        <w:t>3.2.5.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представляющие документ и информацию.</w:t>
      </w:r>
    </w:p>
    <w:bookmarkEnd w:id="62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Непредставление (несвоевременное представление) органом или организацией по межведомственному запросу информации не может являться основанием для отказа в предоставлении заявителю муниципальной услуги.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sub_1437"/>
      <w:r>
        <w:rPr>
          <w:rFonts w:ascii="Times New Roman" w:hAnsi="Times New Roman" w:cs="Times New Roman"/>
          <w:color w:val="auto"/>
          <w:sz w:val="28"/>
          <w:szCs w:val="28"/>
        </w:rPr>
        <w:t>3.3. Порядок осуществления административных процедур в электронной форме, в том числе с использованием государственной информационной системы "Портал государственных и муниципальных услуг Забайкальского края"</w:t>
      </w:r>
    </w:p>
    <w:bookmarkEnd w:id="6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567"/>
      <w:r>
        <w:rPr>
          <w:rFonts w:ascii="Times New Roman" w:hAnsi="Times New Roman" w:cs="Times New Roman"/>
          <w:sz w:val="28"/>
          <w:szCs w:val="28"/>
        </w:rPr>
        <w:t>3.3.1. Информация об осуществляемых административных процедурах (этапах их свершения) доводится до заявителей в электронном виде с использованием средств Портала государственных и муниципальных услуг Забайкальского края (далее - Портал).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568"/>
      <w:bookmarkEnd w:id="64"/>
      <w:r>
        <w:rPr>
          <w:rFonts w:ascii="Times New Roman" w:hAnsi="Times New Roman" w:cs="Times New Roman"/>
          <w:sz w:val="28"/>
          <w:szCs w:val="28"/>
        </w:rPr>
        <w:t>3.3.2. Заявителем может быть подан запрос и иные документы в электронном виде, в том числе с использованием Портала и средств электронной подписи.</w:t>
      </w:r>
    </w:p>
    <w:bookmarkEnd w:id="6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в электронном виде прилагается пакет документов, указанных в </w:t>
      </w:r>
      <w:r w:rsidRPr="00516096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подразделе 2.6</w:t>
      </w:r>
      <w:r w:rsidRPr="005160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 должны быть отсканированы и приложены к заявлению в электронном виде на Портале. Параметры сканированных копий документов: разрешение не менее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, цвет черно-белый, формат "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документы не могут быть представлены в электронном виде, они направляются вместе с заявлением в бумажном виде в Администрацию.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569"/>
      <w:r>
        <w:rPr>
          <w:rFonts w:ascii="Times New Roman" w:hAnsi="Times New Roman" w:cs="Times New Roman"/>
          <w:sz w:val="28"/>
          <w:szCs w:val="28"/>
        </w:rPr>
        <w:t>3.3.3. С целью содействия заявителям в заполнении заявлений на официальном сайте и на Портале размещается интерактивная форма соответствующего заявления.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570"/>
      <w:bookmarkEnd w:id="66"/>
      <w:r>
        <w:rPr>
          <w:rFonts w:ascii="Times New Roman" w:hAnsi="Times New Roman" w:cs="Times New Roman"/>
          <w:sz w:val="28"/>
          <w:szCs w:val="28"/>
        </w:rPr>
        <w:t>3.3.4. При заполнении электронной формы заявления на Портале заявителю необходимо ознакомиться с порядком оказания муниципальной услуги, полностью заполнить все поля электронной формы.</w:t>
      </w:r>
    </w:p>
    <w:bookmarkEnd w:id="6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8" w:name="sub_1438"/>
      <w:r>
        <w:rPr>
          <w:rFonts w:ascii="Times New Roman" w:hAnsi="Times New Roman" w:cs="Times New Roman"/>
          <w:color w:val="auto"/>
          <w:sz w:val="28"/>
          <w:szCs w:val="28"/>
        </w:rPr>
        <w:t xml:space="preserve">3.4. Блок-схема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6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571"/>
      <w:r>
        <w:rPr>
          <w:rFonts w:ascii="Times New Roman" w:hAnsi="Times New Roman" w:cs="Times New Roman"/>
          <w:sz w:val="28"/>
          <w:szCs w:val="28"/>
        </w:rPr>
        <w:t xml:space="preserve">3.4.1. Блок-схема предоставления муниципальной услуги приведена в </w:t>
      </w:r>
      <w:r w:rsidRPr="005D317C">
        <w:rPr>
          <w:rStyle w:val="ab"/>
          <w:rFonts w:ascii="Times New Roman" w:hAnsi="Times New Roman" w:cs="Times New Roman"/>
          <w:color w:val="000000" w:themeColor="text1"/>
          <w:sz w:val="28"/>
          <w:szCs w:val="28"/>
        </w:rPr>
        <w:t>приложении №</w:t>
      </w:r>
      <w:r w:rsidRPr="005D317C">
        <w:rPr>
          <w:rStyle w:val="ab"/>
          <w:rFonts w:ascii="Times New Roman" w:hAnsi="Times New Roman" w:cs="Times New Roman"/>
          <w:sz w:val="28"/>
          <w:szCs w:val="28"/>
        </w:rPr>
        <w:t> </w:t>
      </w:r>
      <w:r w:rsidRPr="005D31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  <w:bookmarkEnd w:id="69"/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Pr="007C2C35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0" w:name="sub_1439"/>
      <w:r>
        <w:rPr>
          <w:rFonts w:ascii="Times New Roman" w:hAnsi="Times New Roman" w:cs="Times New Roman"/>
          <w:color w:val="auto"/>
          <w:sz w:val="28"/>
          <w:szCs w:val="28"/>
        </w:rPr>
        <w:t>3.5. Описание административных процедур</w:t>
      </w:r>
      <w:bookmarkEnd w:id="70"/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3.5.1. </w:t>
      </w:r>
      <w:r w:rsidRPr="00D1647E">
        <w:rPr>
          <w:rFonts w:ascii="Times New Roman" w:hAnsi="Times New Roman"/>
          <w:sz w:val="28"/>
          <w:szCs w:val="28"/>
        </w:rPr>
        <w:t>Прием и регистрация запроса и представленных документов о предоставлении муниципальной услуги</w:t>
      </w:r>
    </w:p>
    <w:p w:rsidR="00900B26" w:rsidRDefault="00900B26" w:rsidP="00900B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3.5.1.1. Основанием для начала исполнения административной процедуры является поступление в Администрацию </w:t>
      </w:r>
      <w:r w:rsidR="006D1DD0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услуги, указанного в </w:t>
      </w:r>
      <w:hyperlink r:id="rId13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3.5.1.2. Поступивший запрос и приложенные к нему документы регистрируются в день поступления в Администрации.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3.5.1.3. После регистрации документы направляются руководителю Администрации для нанесения резолюции с последующей передачей должностному лицу, ответственному за исполнение административной процедуры.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3.5.1.4. Срок исполнения административной процедуры - не более 1 рабочего дня. </w:t>
      </w:r>
    </w:p>
    <w:p w:rsidR="00900B26" w:rsidRPr="00D20E4E" w:rsidRDefault="00900B26" w:rsidP="00900B2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3.5.1.5. </w:t>
      </w:r>
      <w:r w:rsidRPr="00D1647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системе «СЭД».</w:t>
      </w:r>
    </w:p>
    <w:p w:rsidR="00900B26" w:rsidRDefault="00900B26" w:rsidP="00900B2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3.5.2. </w:t>
      </w:r>
      <w:r w:rsidRPr="005B25E5">
        <w:rPr>
          <w:rFonts w:ascii="Times New Roman" w:hAnsi="Times New Roman"/>
          <w:b/>
          <w:sz w:val="28"/>
          <w:szCs w:val="28"/>
        </w:rPr>
        <w:t xml:space="preserve">Рассмотрение запроса и приложенных к нему документов </w:t>
      </w:r>
      <w:r>
        <w:rPr>
          <w:rFonts w:ascii="Times New Roman" w:hAnsi="Times New Roman"/>
          <w:b/>
          <w:sz w:val="28"/>
          <w:szCs w:val="28"/>
        </w:rPr>
        <w:t>о предоставлении</w:t>
      </w:r>
      <w:r w:rsidRPr="005B25E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900B26" w:rsidRPr="005B25E5" w:rsidRDefault="00900B26" w:rsidP="00900B26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3.5.2.1. Основанием для начала административной процедуры является прием и регистрация заявления и прилагаемых к нему документов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в системе «СЭД»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0B26" w:rsidRPr="00D1647E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3.5.2.2.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должностные обязанности которого входит исполнение административной процедуры, проверяет соответствие </w:t>
      </w:r>
      <w:r w:rsidR="006D1DD0" w:rsidRPr="00D1647E">
        <w:rPr>
          <w:rFonts w:ascii="Times New Roman" w:eastAsia="Times New Roman" w:hAnsi="Times New Roman" w:cs="Times New Roman"/>
          <w:sz w:val="28"/>
          <w:szCs w:val="28"/>
        </w:rPr>
        <w:t>содержания приложенных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к нему документов требованиям, установленным </w:t>
      </w:r>
      <w:hyperlink r:id="rId14" w:history="1">
        <w:r w:rsidRPr="00D1647E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2.6</w:t>
        </w:r>
      </w:hyperlink>
      <w:r w:rsidRPr="00D1647E">
        <w:rPr>
          <w:rFonts w:ascii="Times New Roman" w:hAnsi="Times New Roman" w:cs="Times New Roman"/>
          <w:sz w:val="28"/>
          <w:szCs w:val="28"/>
        </w:rPr>
        <w:t>.1 подраздела 2.6 раздела 2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 3.5.2.3.При </w:t>
      </w:r>
      <w:r w:rsidR="006D1DD0" w:rsidRPr="00D1647E">
        <w:rPr>
          <w:rFonts w:ascii="Times New Roman" w:eastAsia="Times New Roman" w:hAnsi="Times New Roman" w:cs="Times New Roman"/>
          <w:sz w:val="28"/>
          <w:szCs w:val="28"/>
        </w:rPr>
        <w:t>установлении фактов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, указанных в пункте 2.11 настоящего административного </w:t>
      </w:r>
      <w:r w:rsidR="006D1DD0" w:rsidRPr="00D1647E">
        <w:rPr>
          <w:rFonts w:ascii="Times New Roman" w:eastAsia="Times New Roman" w:hAnsi="Times New Roman" w:cs="Times New Roman"/>
          <w:sz w:val="28"/>
          <w:szCs w:val="28"/>
        </w:rPr>
        <w:t>регламента, должностное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 xml:space="preserve"> лицо, в должностные обязанности которого входит исполнение административной процедуры почтовым отправлением в письменной форме либо по электронной почте в форме электронного документа информирует Заявителя об отказе в предоставлении муниципальной услуги с указанием причин, с возвращением представленных документов.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3.5.2.4. Срок исполнения административной процедуры - не более 1 дня со дня поступления запроса и документов с резолюцией руководителя Администрации «для рассмотрения».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3.5.2.5.</w:t>
      </w:r>
      <w:r w:rsidRPr="00A43F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- принятие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оформлении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3.5.3.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647E">
        <w:rPr>
          <w:rFonts w:ascii="Times New Roman" w:hAnsi="Times New Roman"/>
          <w:b/>
          <w:sz w:val="28"/>
          <w:szCs w:val="28"/>
        </w:rPr>
        <w:t>Оформление решения о согласовании архитектурно-градостроительного облика объекта либо уведомления об отказе в предоставлении муниципальной услуги</w:t>
      </w:r>
    </w:p>
    <w:p w:rsidR="00900B26" w:rsidRPr="00AD6B28" w:rsidRDefault="00900B26" w:rsidP="00900B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0B26" w:rsidRDefault="00900B26" w:rsidP="00900B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3.5.3.1. Основанием для начала административной процедуры является             </w:t>
      </w:r>
    </w:p>
    <w:p w:rsidR="00900B26" w:rsidRDefault="00900B26" w:rsidP="00900B2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принятие решения об </w:t>
      </w:r>
      <w:r>
        <w:rPr>
          <w:rFonts w:ascii="Times New Roman" w:hAnsi="Times New Roman" w:cs="Times New Roman"/>
          <w:sz w:val="28"/>
          <w:szCs w:val="28"/>
        </w:rPr>
        <w:t xml:space="preserve">оформлении   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принятие решения об отказе в согласовании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3.5.3.2.  Должностное лицо,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в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 входит исполнение административной процедуры определяет наличие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sz w:val="28"/>
          <w:szCs w:val="28"/>
        </w:rPr>
        <w:t xml:space="preserve"> с собственниками данного объекта. 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3.5.3.3. В случае отсутствия оснований, указанных в пунктах 2.11.2, 2.11.3.</w:t>
      </w:r>
      <w:r>
        <w:rPr>
          <w:rFonts w:ascii="Times New Roman" w:hAnsi="Times New Roman" w:cs="Times New Roman"/>
          <w:sz w:val="28"/>
          <w:szCs w:val="28"/>
        </w:rPr>
        <w:t xml:space="preserve"> подраздела 2.11.</w:t>
      </w:r>
      <w:r w:rsidRPr="001B7008">
        <w:rPr>
          <w:rFonts w:ascii="Times New Roman" w:hAnsi="Times New Roman" w:cs="Times New Roman"/>
          <w:sz w:val="28"/>
          <w:szCs w:val="28"/>
        </w:rPr>
        <w:t xml:space="preserve"> и</w:t>
      </w:r>
      <w:r w:rsidRPr="001B700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hyperlink r:id="rId15" w:history="1">
        <w:r w:rsidRPr="001B7008"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u w:val="none"/>
          </w:rPr>
          <w:t>2.8</w:t>
        </w:r>
      </w:hyperlink>
      <w:r w:rsidRPr="001B7008">
        <w:rPr>
          <w:rFonts w:ascii="Times New Roman" w:hAnsi="Times New Roman" w:cs="Times New Roman"/>
          <w:sz w:val="28"/>
          <w:szCs w:val="28"/>
        </w:rPr>
        <w:t>.1 р</w:t>
      </w:r>
      <w:r w:rsidRPr="005417E1">
        <w:rPr>
          <w:rFonts w:ascii="Times New Roman" w:hAnsi="Times New Roman" w:cs="Times New Roman"/>
        </w:rPr>
        <w:t>аздела 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должностное лицо, в должностные обязанности которого входит исполнение административной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процедуры, осуществляет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оформление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3.5.3.4. В случае наличия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оснований,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в </w:t>
      </w:r>
      <w:hyperlink r:id="rId16" w:history="1">
        <w:r>
          <w:rPr>
            <w:rStyle w:val="a3"/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</w:rPr>
          <w:t>пункте 2.11</w:t>
        </w:r>
      </w:hyperlink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административного регламента, должностное лицо, в должностные обязанности которого входит исполнение административной процедуры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оформляет отказ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муниципальной услуги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3.5.3.5. Срок исполнения административной процедуры составляет не более 10 рабочих дней.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3.5.3.6. Результатом выполнения административной процедуры является: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900B26" w:rsidRPr="00D1647E" w:rsidRDefault="00900B26" w:rsidP="00900B26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Pr="00D1647E">
        <w:rPr>
          <w:rFonts w:ascii="Times New Roman" w:hAnsi="Times New Roman" w:cs="Times New Roman"/>
          <w:bCs/>
          <w:sz w:val="28"/>
          <w:szCs w:val="28"/>
        </w:rPr>
        <w:t xml:space="preserve">оформление   решения о </w:t>
      </w:r>
      <w:r w:rsidRPr="00D1647E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</w:t>
      </w:r>
      <w:r w:rsidRPr="00D1647E">
        <w:rPr>
          <w:rFonts w:ascii="Times New Roman" w:hAnsi="Times New Roman" w:cs="Times New Roman"/>
          <w:bCs/>
          <w:sz w:val="28"/>
          <w:szCs w:val="28"/>
        </w:rPr>
        <w:t>;</w:t>
      </w:r>
    </w:p>
    <w:p w:rsidR="00900B26" w:rsidRPr="00595D98" w:rsidRDefault="00900B26" w:rsidP="00900B26">
      <w:pPr>
        <w:ind w:firstLine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1647E">
        <w:rPr>
          <w:rFonts w:ascii="Times New Roman" w:hAnsi="Times New Roman" w:cs="Times New Roman"/>
          <w:bCs/>
          <w:sz w:val="28"/>
          <w:szCs w:val="28"/>
        </w:rPr>
        <w:t xml:space="preserve">          - </w:t>
      </w:r>
      <w:r w:rsidR="006D1DD0" w:rsidRPr="00D1647E">
        <w:rPr>
          <w:rFonts w:ascii="Times New Roman" w:hAnsi="Times New Roman" w:cs="Times New Roman"/>
          <w:bCs/>
          <w:sz w:val="28"/>
          <w:szCs w:val="28"/>
        </w:rPr>
        <w:t xml:space="preserve">оформление </w:t>
      </w:r>
      <w:r w:rsidR="006D1DD0" w:rsidRPr="00D1647E">
        <w:rPr>
          <w:rFonts w:ascii="Times New Roman" w:hAnsi="Times New Roman" w:cs="Times New Roman"/>
          <w:sz w:val="28"/>
          <w:szCs w:val="28"/>
        </w:rPr>
        <w:t>уведомления</w:t>
      </w:r>
      <w:r w:rsidRPr="00D1647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0B26" w:rsidRPr="00315B0B" w:rsidRDefault="00900B26" w:rsidP="00900B2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1647E">
        <w:rPr>
          <w:rFonts w:ascii="Times New Roman" w:eastAsia="Times New Roman" w:hAnsi="Times New Roman" w:cs="Times New Roman"/>
          <w:b/>
          <w:sz w:val="28"/>
          <w:szCs w:val="28"/>
        </w:rPr>
        <w:t xml:space="preserve">3.5.4. </w:t>
      </w:r>
      <w:r w:rsidRPr="00D1647E">
        <w:rPr>
          <w:rFonts w:ascii="Times New Roman" w:hAnsi="Times New Roman"/>
          <w:b/>
          <w:sz w:val="28"/>
          <w:szCs w:val="28"/>
        </w:rPr>
        <w:t>Выдача (направление) Заявителю решения о согласовании архитектурно-градостроительного облика объекта либо уведомления об отказе в предоставлении муниципальной услуги.</w:t>
      </w:r>
    </w:p>
    <w:p w:rsidR="00900B26" w:rsidRDefault="00900B26" w:rsidP="00900B26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3.5.4.1. Основанием для начала административной процедуры является             </w:t>
      </w:r>
    </w:p>
    <w:p w:rsidR="00900B26" w:rsidRDefault="00900B26" w:rsidP="00900B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оформленное </w:t>
      </w:r>
      <w:r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архитектурно-градостроительного облика объекта;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B26" w:rsidRPr="005455D9" w:rsidRDefault="00900B26" w:rsidP="00900B26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D1647E">
        <w:rPr>
          <w:rFonts w:ascii="Times New Roman" w:hAnsi="Times New Roman" w:cs="Times New Roman"/>
          <w:sz w:val="28"/>
          <w:szCs w:val="28"/>
        </w:rPr>
        <w:t>оформление уведомления об отказе в предоставлении муниципальной услуги.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3.5.4.2. Согласование архитектурно-градостроительного облика объекта, уведомление об отказе в предоставлении муниципальной услуги выдается (направляется) Заявителю лично или почтовым отправлением либо в форме электронного документа по желанию Заявителя.</w:t>
      </w:r>
    </w:p>
    <w:p w:rsidR="00900B26" w:rsidRPr="00A30164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3.5.4.3. При получении согласования архитектурно-градостроительного облика объекта</w:t>
      </w:r>
      <w:r w:rsidRPr="00A30164">
        <w:rPr>
          <w:rFonts w:ascii="Times New Roman" w:hAnsi="Times New Roman" w:cs="Times New Roman"/>
          <w:sz w:val="28"/>
          <w:szCs w:val="28"/>
        </w:rPr>
        <w:t xml:space="preserve">, отказа в согласовании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архитектурно-градостроительного облика </w:t>
      </w:r>
      <w:r w:rsidR="006D1DD0" w:rsidRPr="00A30164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6D1DD0" w:rsidRPr="00A30164">
        <w:rPr>
          <w:rFonts w:ascii="Times New Roman" w:hAnsi="Times New Roman" w:cs="Times New Roman"/>
          <w:sz w:val="28"/>
          <w:szCs w:val="28"/>
        </w:rPr>
        <w:t xml:space="preserve"> </w:t>
      </w:r>
      <w:r w:rsidR="006D1DD0" w:rsidRPr="00A3016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</w:t>
      </w:r>
      <w:r w:rsidR="006D1DD0">
        <w:rPr>
          <w:rFonts w:ascii="Times New Roman" w:hAnsi="Times New Roman" w:cs="Times New Roman"/>
          <w:sz w:val="28"/>
          <w:szCs w:val="28"/>
        </w:rPr>
        <w:t>городского поселения «Ключевское»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 xml:space="preserve">    Заявитель предъявляет документ, удостоверяющий личность, а уполномоченный представитель заинтересованного лица 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 предъявляет надлежащим образом оформленную доверенность, подтверждающую его полномочия на получение документа.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3.5.4.4. Срок исполнения административной процедуры – 1 </w:t>
      </w:r>
      <w:r w:rsidR="006D1DD0" w:rsidRPr="00A30164">
        <w:rPr>
          <w:rFonts w:ascii="Times New Roman" w:eastAsia="Times New Roman" w:hAnsi="Times New Roman" w:cs="Times New Roman"/>
          <w:sz w:val="28"/>
          <w:szCs w:val="28"/>
        </w:rPr>
        <w:t>рабочий день</w:t>
      </w:r>
      <w:r w:rsidRPr="00A30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B26" w:rsidRPr="005455D9" w:rsidRDefault="00900B26" w:rsidP="00900B2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3.5.4.5. Результатом административной процедуры является выдача Заявителю</w:t>
      </w:r>
      <w:r w:rsidRPr="00496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архитектурно-градостроительного облика объекта </w:t>
      </w:r>
      <w:r w:rsidRPr="00D1647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D1647E">
        <w:rPr>
          <w:rFonts w:ascii="Times New Roman" w:hAnsi="Times New Roman" w:cs="Times New Roman"/>
          <w:sz w:val="28"/>
          <w:szCs w:val="28"/>
        </w:rPr>
        <w:t xml:space="preserve"> уведомления об отказе в предоставлении муниципальной услуги.</w:t>
      </w:r>
    </w:p>
    <w:p w:rsidR="00900B26" w:rsidRDefault="00900B26" w:rsidP="00900B2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1" w:name="sub_1408"/>
      <w:r>
        <w:rPr>
          <w:rFonts w:ascii="Times New Roman" w:hAnsi="Times New Roman" w:cs="Times New Roman"/>
          <w:color w:val="auto"/>
          <w:sz w:val="28"/>
          <w:szCs w:val="28"/>
        </w:rPr>
        <w:t>4. Формы контроля за исполнением административного регламента</w:t>
      </w:r>
    </w:p>
    <w:bookmarkEnd w:id="7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1440"/>
      <w:r>
        <w:rPr>
          <w:rFonts w:ascii="Times New Roman" w:hAnsi="Times New Roman" w:cs="Times New Roman"/>
          <w:color w:val="auto"/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 w:rsidR="006D1DD0">
        <w:rPr>
          <w:rFonts w:ascii="Times New Roman" w:eastAsia="Times New Roman" w:hAnsi="Times New Roman" w:cs="Times New Roman"/>
          <w:sz w:val="28"/>
          <w:szCs w:val="28"/>
        </w:rPr>
        <w:t>регламента</w:t>
      </w:r>
      <w:r w:rsidR="006D1DD0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72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630"/>
      <w:r>
        <w:rPr>
          <w:rFonts w:ascii="Times New Roman" w:hAnsi="Times New Roman" w:cs="Times New Roman"/>
          <w:sz w:val="28"/>
          <w:szCs w:val="28"/>
        </w:rPr>
        <w:t xml:space="preserve">4.1.1. Текущий контроль за соблюдением и исполнением ответственными должностными лицами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в соответствии с общими правилами организации контроля исполнения документов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закрепленных в регламенте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631"/>
      <w:bookmarkEnd w:id="73"/>
      <w:r>
        <w:rPr>
          <w:rFonts w:ascii="Times New Roman" w:hAnsi="Times New Roman" w:cs="Times New Roman"/>
          <w:sz w:val="28"/>
          <w:szCs w:val="28"/>
        </w:rPr>
        <w:t xml:space="preserve">4.1.2. Текущий контроль деятельности специалистов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начальники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441"/>
      <w:r>
        <w:rPr>
          <w:rFonts w:ascii="Times New Roman" w:hAnsi="Times New Roman" w:cs="Times New Roman"/>
          <w:color w:val="auto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услуги</w:t>
      </w:r>
    </w:p>
    <w:bookmarkEnd w:id="7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Pr="003637ED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633"/>
      <w:r>
        <w:rPr>
          <w:rFonts w:ascii="Times New Roman" w:hAnsi="Times New Roman" w:cs="Times New Roman"/>
          <w:sz w:val="28"/>
          <w:szCs w:val="28"/>
        </w:rPr>
        <w:t>4.2.1. Плановые проверки качества предоставления муниципальной услуги осуществляются в соответствии с ежегодно утверждаемым планом</w:t>
      </w:r>
      <w:bookmarkEnd w:id="76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планом проведения мониторинга качества предоставления муниципальных услуг.</w:t>
      </w:r>
      <w:r w:rsidRPr="007F40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37ED">
        <w:rPr>
          <w:rFonts w:ascii="Times New Roman" w:hAnsi="Times New Roman" w:cs="Times New Roman"/>
          <w:sz w:val="28"/>
          <w:szCs w:val="28"/>
        </w:rPr>
        <w:t>Внеплановые проверки проводятся в случае обращения граждан с жалобами на нарушения их прав и законных интересов.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634"/>
      <w:r>
        <w:rPr>
          <w:rFonts w:ascii="Times New Roman" w:hAnsi="Times New Roman" w:cs="Times New Roman"/>
          <w:sz w:val="28"/>
          <w:szCs w:val="28"/>
        </w:rPr>
        <w:t xml:space="preserve">4.2.2. Плановые проверки деятельности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проверки по жалобам граждан и организаций на действия (бездействие) и решения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их должностных лиц осуществляются на основании приказов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. В приказах указываются цели проверок, сроки проведения проверок, отделы (управления), ответственные за подготовку и проведение проверок. </w:t>
      </w:r>
      <w:bookmarkStart w:id="78" w:name="sub_1635"/>
      <w:bookmarkEnd w:id="77"/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4.2.3. К проверкам, проводимым в связи с обращениями граждан (организаций), при необходимости в установленном порядке могут привлекаться специалисты соответствующих учреждений.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636"/>
      <w:bookmarkEnd w:id="78"/>
      <w:r>
        <w:rPr>
          <w:rFonts w:ascii="Times New Roman" w:hAnsi="Times New Roman" w:cs="Times New Roman"/>
          <w:sz w:val="28"/>
          <w:szCs w:val="28"/>
        </w:rPr>
        <w:t xml:space="preserve">4.2.4. При выявлении в ходе проведения проверки нарушений в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дает письменные поручения заместителю руководителя о принятии мер по устранению допущенных нарушений и (или) предотвращению нарушений в дальнейшей деятельности, а также при необходимости о рассмотрении вопроса о привлечении лиц, допустивших нарушения, к дисциплинарной ответственности.</w:t>
      </w:r>
    </w:p>
    <w:bookmarkEnd w:id="7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1442"/>
      <w:r>
        <w:rPr>
          <w:rFonts w:ascii="Times New Roman" w:hAnsi="Times New Roman" w:cs="Times New Roman"/>
          <w:color w:val="auto"/>
          <w:sz w:val="28"/>
          <w:szCs w:val="28"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bookmarkEnd w:id="8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637"/>
      <w:r>
        <w:rPr>
          <w:rFonts w:ascii="Times New Roman" w:hAnsi="Times New Roman" w:cs="Times New Roman"/>
          <w:sz w:val="28"/>
          <w:szCs w:val="28"/>
        </w:rPr>
        <w:t xml:space="preserve">4.3.1. Должностные лица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муниципальной услуги несут ответственность в соответствии с действующим законодательством.</w:t>
      </w:r>
    </w:p>
    <w:p w:rsidR="00900B26" w:rsidRDefault="00900B26" w:rsidP="00900B2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2" w:name="sub_1443"/>
      <w:bookmarkEnd w:id="81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4.4. Положения, характеризующие требования к порядку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 формам контроля за предоставлением муниципальной услуги,</w:t>
      </w: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том числе со стороны граждан, их объединений и организаций</w:t>
      </w:r>
    </w:p>
    <w:bookmarkEnd w:id="82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638"/>
      <w:r>
        <w:rPr>
          <w:rFonts w:ascii="Times New Roman" w:hAnsi="Times New Roman" w:cs="Times New Roman"/>
          <w:sz w:val="28"/>
          <w:szCs w:val="28"/>
        </w:rPr>
        <w:t xml:space="preserve">4.4.1. Контроль за предоставлением муниципальной услуги со стороны уполномоченных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постоянным, всесторонним и объективным.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639"/>
      <w:bookmarkEnd w:id="83"/>
      <w:r>
        <w:rPr>
          <w:rFonts w:ascii="Times New Roman" w:hAnsi="Times New Roman" w:cs="Times New Roman"/>
          <w:sz w:val="28"/>
          <w:szCs w:val="28"/>
        </w:rPr>
        <w:t>4.4.2. Контроль за ходом рассмотрения обращений могут осуществлять их авторы на основании:</w:t>
      </w:r>
    </w:p>
    <w:bookmarkEnd w:id="8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устной информации, полученной по справочному телефону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информации, полученной из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запросу в письменной или электронной форме.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640"/>
      <w:r>
        <w:rPr>
          <w:rFonts w:ascii="Times New Roman" w:hAnsi="Times New Roman" w:cs="Times New Roman"/>
          <w:sz w:val="28"/>
          <w:szCs w:val="28"/>
        </w:rPr>
        <w:t>4.4.3.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</w:t>
      </w:r>
    </w:p>
    <w:bookmarkEnd w:id="8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6" w:name="sub_1409"/>
      <w:r>
        <w:rPr>
          <w:rFonts w:ascii="Times New Roman" w:hAnsi="Times New Roman" w:cs="Times New Roman"/>
          <w:color w:val="auto"/>
          <w:sz w:val="28"/>
          <w:szCs w:val="28"/>
        </w:rPr>
        <w:t>5. Досудебный (внесудебный) порядок обжалования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и действий (бездействия)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должностных лиц, муниципальных служащих</w:t>
      </w:r>
    </w:p>
    <w:bookmarkEnd w:id="86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7" w:name="sub_1642"/>
      <w:r>
        <w:rPr>
          <w:rFonts w:ascii="Times New Roman" w:hAnsi="Times New Roman" w:cs="Times New Roman"/>
          <w:color w:val="auto"/>
          <w:sz w:val="28"/>
          <w:szCs w:val="28"/>
        </w:rPr>
        <w:t xml:space="preserve">5.1. Информация для заявителя о его праве подать жалобу на решение и (или) действие (бездействие) </w:t>
      </w:r>
      <w:r>
        <w:rPr>
          <w:rFonts w:ascii="Times New Roman" w:hAnsi="Times New Roman" w:cs="Times New Roman"/>
          <w:bCs w:val="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(или) его должностных лиц, муниципальных гражданских служащих при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предоставлении муниципальной услуги</w:t>
      </w:r>
    </w:p>
    <w:p w:rsidR="00900B26" w:rsidRDefault="00900B26" w:rsidP="00900B26">
      <w:pPr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643"/>
      <w:bookmarkEnd w:id="87"/>
      <w:r>
        <w:rPr>
          <w:rFonts w:ascii="Times New Roman" w:hAnsi="Times New Roman" w:cs="Times New Roman"/>
          <w:sz w:val="28"/>
          <w:szCs w:val="28"/>
        </w:rPr>
        <w:t xml:space="preserve">5.1.1. Заявитель при получении муниципальной услуги вправе обжаловать действия (бездействие) и решения должностных лиц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отделов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ответственных за предоставление муниципальной услуги путем подачи в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жалобы на нарушение порядка предоставления муниципальной услуги (далее - жалоба).</w:t>
      </w:r>
    </w:p>
    <w:bookmarkEnd w:id="8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9" w:name="sub_1445"/>
      <w:r>
        <w:rPr>
          <w:rFonts w:ascii="Times New Roman" w:hAnsi="Times New Roman" w:cs="Times New Roman"/>
          <w:color w:val="auto"/>
          <w:sz w:val="28"/>
          <w:szCs w:val="28"/>
        </w:rPr>
        <w:t>5.2. Предмет жалобы</w:t>
      </w:r>
    </w:p>
    <w:bookmarkEnd w:id="8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651"/>
      <w:r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 (</w:t>
      </w:r>
      <w:hyperlink r:id="rId17" w:anchor="sub_1400" w:history="1">
        <w:r w:rsidRPr="00811A58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приложение №</w:t>
        </w:r>
        <w:r>
          <w:rPr>
            <w:rStyle w:val="ab"/>
            <w:rFonts w:ascii="Times New Roman" w:hAnsi="Times New Roman" w:cs="Times New Roman"/>
            <w:sz w:val="28"/>
            <w:szCs w:val="28"/>
          </w:rPr>
          <w:t> </w:t>
        </w:r>
      </w:hyperlink>
      <w:r w:rsidRPr="00811A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 в том числе в следующих случаях:</w:t>
      </w:r>
    </w:p>
    <w:bookmarkEnd w:id="9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1" w:name="sub_1446"/>
      <w:r>
        <w:rPr>
          <w:rFonts w:ascii="Times New Roman" w:hAnsi="Times New Roman" w:cs="Times New Roman"/>
          <w:color w:val="auto"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bookmarkEnd w:id="9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652"/>
      <w:r>
        <w:rPr>
          <w:rFonts w:ascii="Times New Roman" w:hAnsi="Times New Roman" w:cs="Times New Roman"/>
          <w:sz w:val="28"/>
          <w:szCs w:val="28"/>
        </w:rPr>
        <w:t>5.3.1. Администрация, отделы Администрации.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653"/>
      <w:bookmarkEnd w:id="92"/>
      <w:r>
        <w:rPr>
          <w:rFonts w:ascii="Times New Roman" w:hAnsi="Times New Roman" w:cs="Times New Roman"/>
          <w:sz w:val="28"/>
          <w:szCs w:val="28"/>
        </w:rPr>
        <w:t>5.3.2. Руководитель Администрации.</w:t>
      </w:r>
    </w:p>
    <w:bookmarkEnd w:id="9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4" w:name="sub_144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5.4. Порядок подачи и рассмотрения жалобы</w:t>
      </w:r>
    </w:p>
    <w:bookmarkEnd w:id="9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655"/>
      <w:r>
        <w:rPr>
          <w:rFonts w:ascii="Times New Roman" w:hAnsi="Times New Roman" w:cs="Times New Roman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656"/>
      <w:bookmarkEnd w:id="95"/>
      <w:r>
        <w:rPr>
          <w:rFonts w:ascii="Times New Roman" w:hAnsi="Times New Roman" w:cs="Times New Roman"/>
          <w:sz w:val="28"/>
          <w:szCs w:val="28"/>
        </w:rPr>
        <w:t xml:space="preserve">5.4.2. Жалоба подается в письменной форме на бумажном носителе, в электронной форме в Администрацию или в отделы Администрации. Жалобы на решения, принятые руководителем Администрации, </w:t>
      </w:r>
      <w:bookmarkStart w:id="97" w:name="sub_1657"/>
      <w:bookmarkEnd w:id="96"/>
      <w:r>
        <w:rPr>
          <w:rFonts w:ascii="Times New Roman" w:hAnsi="Times New Roman" w:cs="Times New Roman"/>
          <w:sz w:val="28"/>
          <w:szCs w:val="28"/>
        </w:rPr>
        <w:t xml:space="preserve">заявитель вправе обжаловать, обратившись с жалобой к </w:t>
      </w:r>
      <w:r>
        <w:rPr>
          <w:rFonts w:ascii="Times New Roman" w:hAnsi="Times New Roman" w:cs="Times New Roman"/>
          <w:i/>
          <w:sz w:val="28"/>
          <w:szCs w:val="28"/>
        </w:rPr>
        <w:t>(наименование органа, ответственного за рассмотрение жалобы)</w:t>
      </w:r>
      <w:r>
        <w:rPr>
          <w:rFonts w:ascii="Times New Roman" w:hAnsi="Times New Roman" w:cs="Times New Roman"/>
          <w:sz w:val="28"/>
          <w:szCs w:val="28"/>
        </w:rPr>
        <w:t>, либо в прокуратуру или суд в установленном порядке.».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5.4.3. Жалоба может быть направлена по почте, с использованием информационно-телекоммуникационной сети "Интернет", официального сайта Администрации, Портала, а также может быть принята при личном приеме заявителя.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658"/>
      <w:bookmarkEnd w:id="97"/>
      <w:r>
        <w:rPr>
          <w:rFonts w:ascii="Times New Roman" w:hAnsi="Times New Roman" w:cs="Times New Roman"/>
          <w:sz w:val="28"/>
          <w:szCs w:val="28"/>
        </w:rPr>
        <w:t>5.4.4. Жалоба должна содержать:</w:t>
      </w:r>
    </w:p>
    <w:bookmarkEnd w:id="9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Администрации или отдела Администрации, должностного лица Администрации или отдела Администрации, либо муниципального служащего, решения и действия (бездействие) которых обжалуются;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Администрации или отдела Администрации, должностного лица Администрации или отдела Администрации либо муниципального служащего;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 или отдела Администрации, должностного лица Администрации или отдела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659"/>
      <w:r>
        <w:rPr>
          <w:rFonts w:ascii="Times New Roman" w:hAnsi="Times New Roman" w:cs="Times New Roman"/>
          <w:sz w:val="28"/>
          <w:szCs w:val="28"/>
        </w:rPr>
        <w:t>5.4.5.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bookmarkEnd w:id="9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sub_1448"/>
      <w:r>
        <w:rPr>
          <w:rFonts w:ascii="Times New Roman" w:hAnsi="Times New Roman" w:cs="Times New Roman"/>
          <w:color w:val="auto"/>
          <w:sz w:val="28"/>
          <w:szCs w:val="28"/>
        </w:rPr>
        <w:t>5.5. Сроки рассмотрения жалобы</w:t>
      </w:r>
    </w:p>
    <w:bookmarkEnd w:id="10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660"/>
      <w:r>
        <w:rPr>
          <w:rFonts w:ascii="Times New Roman" w:hAnsi="Times New Roman" w:cs="Times New Roman"/>
          <w:sz w:val="28"/>
          <w:szCs w:val="28"/>
        </w:rPr>
        <w:t xml:space="preserve">5.5.1. Жалоба, поступившая в Администрации или отдел Администрации, подлежит рассмотрению должностным лицом, наделенным полномочиями по рассмотрению жалоб, в течение 30 календарных дней со </w:t>
      </w:r>
      <w:r>
        <w:rPr>
          <w:rFonts w:ascii="Times New Roman" w:hAnsi="Times New Roman" w:cs="Times New Roman"/>
          <w:sz w:val="28"/>
          <w:szCs w:val="28"/>
        </w:rPr>
        <w:lastRenderedPageBreak/>
        <w:t>дня ее регистрации</w:t>
      </w:r>
      <w:bookmarkStart w:id="102" w:name="sub_1661"/>
      <w:bookmarkEnd w:id="101"/>
      <w:r>
        <w:rPr>
          <w:rFonts w:ascii="Times New Roman" w:hAnsi="Times New Roman" w:cs="Times New Roman"/>
          <w:sz w:val="28"/>
          <w:szCs w:val="28"/>
        </w:rPr>
        <w:t>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3" w:name="sub_1450"/>
      <w:bookmarkEnd w:id="102"/>
      <w:r>
        <w:rPr>
          <w:rFonts w:ascii="Times New Roman" w:hAnsi="Times New Roman" w:cs="Times New Roman"/>
          <w:color w:val="auto"/>
          <w:sz w:val="28"/>
          <w:szCs w:val="28"/>
        </w:rPr>
        <w:t>5.6. Результат рассмотрения жалобы</w:t>
      </w:r>
    </w:p>
    <w:bookmarkEnd w:id="103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662"/>
      <w:r>
        <w:rPr>
          <w:rFonts w:ascii="Times New Roman" w:hAnsi="Times New Roman" w:cs="Times New Roman"/>
          <w:sz w:val="28"/>
          <w:szCs w:val="28"/>
        </w:rPr>
        <w:t>5.6.1. По результатам рассмотрения жалобы Администрации или отдел Администрации принимает одно из следующих решений:</w:t>
      </w:r>
    </w:p>
    <w:bookmarkEnd w:id="104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</w:t>
      </w:r>
      <w:r w:rsidRPr="003637ED">
        <w:rPr>
          <w:rFonts w:ascii="Times New Roman" w:hAnsi="Times New Roman" w:cs="Times New Roman"/>
          <w:sz w:val="28"/>
          <w:szCs w:val="28"/>
        </w:rPr>
        <w:t>неправомерного</w:t>
      </w:r>
      <w:r>
        <w:rPr>
          <w:rFonts w:ascii="Times New Roman" w:hAnsi="Times New Roman" w:cs="Times New Roman"/>
          <w:sz w:val="28"/>
          <w:szCs w:val="28"/>
        </w:rPr>
        <w:t xml:space="preserve"> решения, исправления допущенных Администрацией или отделом Администрации,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5" w:name="sub_1413"/>
      <w:r>
        <w:rPr>
          <w:rFonts w:ascii="Times New Roman" w:hAnsi="Times New Roman" w:cs="Times New Roman"/>
          <w:color w:val="auto"/>
          <w:sz w:val="28"/>
          <w:szCs w:val="28"/>
        </w:rPr>
        <w:t>5.7. Порядок информирования заявителя о результатах рассмотрения жалобы</w:t>
      </w:r>
    </w:p>
    <w:bookmarkEnd w:id="105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663"/>
      <w:r>
        <w:rPr>
          <w:rFonts w:ascii="Times New Roman" w:hAnsi="Times New Roman" w:cs="Times New Roman"/>
          <w:sz w:val="28"/>
          <w:szCs w:val="28"/>
        </w:rPr>
        <w:t xml:space="preserve">5.7.1. Не позднее дня, следующего за днем принятия решения, указанного в </w:t>
      </w:r>
      <w:hyperlink r:id="rId18" w:anchor="sub_1662" w:history="1">
        <w:r>
          <w:rPr>
            <w:rStyle w:val="ab"/>
            <w:rFonts w:ascii="Times New Roman" w:hAnsi="Times New Roman" w:cs="Times New Roman"/>
            <w:sz w:val="28"/>
            <w:szCs w:val="28"/>
          </w:rPr>
          <w:t>пункте 5.6.1</w:t>
        </w:r>
      </w:hyperlink>
      <w:r>
        <w:rPr>
          <w:rFonts w:ascii="Times New Roman" w:hAnsi="Times New Roman" w:cs="Times New Roman"/>
          <w:sz w:val="28"/>
          <w:szCs w:val="28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06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1412"/>
      <w:r>
        <w:rPr>
          <w:rFonts w:ascii="Times New Roman" w:hAnsi="Times New Roman" w:cs="Times New Roman"/>
          <w:color w:val="auto"/>
          <w:sz w:val="28"/>
          <w:szCs w:val="28"/>
        </w:rPr>
        <w:t>5.8. Порядок обжалования решения по жалобе</w:t>
      </w:r>
    </w:p>
    <w:bookmarkEnd w:id="107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664"/>
      <w:r>
        <w:rPr>
          <w:rFonts w:ascii="Times New Roman" w:hAnsi="Times New Roman" w:cs="Times New Roman"/>
          <w:sz w:val="28"/>
          <w:szCs w:val="28"/>
        </w:rPr>
        <w:t>5.8.1. В случае, если заявитель не удовлетворен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bookmarkEnd w:id="108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09" w:name="sub_1411"/>
      <w:r>
        <w:rPr>
          <w:rFonts w:ascii="Times New Roman" w:hAnsi="Times New Roman" w:cs="Times New Roman"/>
          <w:color w:val="auto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109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665"/>
      <w:r>
        <w:rPr>
          <w:rFonts w:ascii="Times New Roman" w:hAnsi="Times New Roman" w:cs="Times New Roman"/>
          <w:sz w:val="28"/>
          <w:szCs w:val="28"/>
        </w:rPr>
        <w:t>5.9.1. При рассмотрении жалобы гражданин имеет право:</w:t>
      </w:r>
    </w:p>
    <w:bookmarkEnd w:id="110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письменный ответ по существу поставленных в жалобе вопросов, уведомление о переадресации жалобы в государственный орган,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 местного самоуправления или должностному лицу, в компетенцию которых входит решение поставленных в жалобе вопросов;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с заявлением о прекращении рассмотрения жалобы.</w:t>
      </w: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1410"/>
    </w:p>
    <w:p w:rsidR="00900B26" w:rsidRDefault="00900B26" w:rsidP="00900B26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5.10. Способы информирования заявителей о порядке подачи и рассмотрения жалобы</w:t>
      </w:r>
    </w:p>
    <w:bookmarkEnd w:id="111"/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666"/>
      <w:r>
        <w:rPr>
          <w:rFonts w:ascii="Times New Roman" w:hAnsi="Times New Roman" w:cs="Times New Roman"/>
          <w:sz w:val="28"/>
          <w:szCs w:val="28"/>
        </w:rPr>
        <w:t>5.10.1. Информация о порядке подачи и рассмотрения жалобы размещается на официальном сайте Администрации в информационно-телекоммуникационной сети "Интернет", посредством Портала государственных и муниципальных услуг Забайкальского края, а также может быть сообщена заявителю специалистами Администрации с использованием почтовой, телефонной связи, посредством электронной почты либо на личном приеме.</w:t>
      </w:r>
    </w:p>
    <w:bookmarkEnd w:id="112"/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ПРИЛОЖЕНИЕ № 1</w:t>
      </w: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sz w:val="24"/>
          <w:szCs w:val="24"/>
        </w:rPr>
      </w:pPr>
      <w:r>
        <w:t xml:space="preserve"> </w:t>
      </w:r>
    </w:p>
    <w:p w:rsidR="00900B26" w:rsidRDefault="00900B26" w:rsidP="00900B26">
      <w:pPr>
        <w:pStyle w:val="a5"/>
        <w:tabs>
          <w:tab w:val="left" w:pos="4536"/>
        </w:tabs>
        <w:spacing w:line="240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к административному регламенту</w:t>
      </w:r>
    </w:p>
    <w:p w:rsidR="00900B26" w:rsidRDefault="00900B26" w:rsidP="00900B2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900B26" w:rsidRDefault="00900B26" w:rsidP="00900B26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B26" w:rsidRPr="00022EFB" w:rsidRDefault="00900B26" w:rsidP="00900B2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26" w:rsidRPr="00022EFB" w:rsidRDefault="00900B26" w:rsidP="00900B2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БЛОК – СХЕМА</w:t>
      </w:r>
    </w:p>
    <w:p w:rsidR="00900B26" w:rsidRPr="00022EFB" w:rsidRDefault="00900B26" w:rsidP="00900B26">
      <w:pPr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B26" w:rsidRPr="00022EFB" w:rsidRDefault="00900B26" w:rsidP="00900B2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последовательности административных процедур (действий) при</w:t>
      </w:r>
    </w:p>
    <w:p w:rsidR="00900B26" w:rsidRPr="00022EFB" w:rsidRDefault="00900B26" w:rsidP="00900B2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EFB">
        <w:rPr>
          <w:rFonts w:ascii="Times New Roman" w:hAnsi="Times New Roman" w:cs="Times New Roman"/>
          <w:b/>
          <w:sz w:val="28"/>
          <w:szCs w:val="28"/>
        </w:rPr>
        <w:t>предоставлении муниципальной услуги</w:t>
      </w:r>
    </w:p>
    <w:p w:rsidR="00900B26" w:rsidRDefault="00900B26" w:rsidP="00900B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before="100" w:beforeAutospacing="1" w:after="100" w:afterAutospacing="1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104140</wp:posOffset>
                </wp:positionV>
                <wp:extent cx="5863590" cy="378460"/>
                <wp:effectExtent l="6985" t="5080" r="635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359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F9" w:rsidRPr="007E787B" w:rsidRDefault="00D578F9" w:rsidP="00900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164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Способы подачи заявления о предоставлении муниципальной услуги: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-11pt;margin-top:8.2pt;width:461.7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">
                <v:textbox>
                  <w:txbxContent>
                    <w:p w:rsidR="00D578F9" w:rsidRPr="007E787B" w:rsidRDefault="00D578F9" w:rsidP="00900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164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Способы подачи заявления о предоставлении муниципальной услуги:</w:t>
                      </w:r>
                    </w:p>
                  </w:txbxContent>
                </v:textbox>
              </v:rect>
            </w:pict>
          </mc:Fallback>
        </mc:AlternateContent>
      </w:r>
    </w:p>
    <w:p w:rsidR="00900B26" w:rsidRDefault="00900B26" w:rsidP="00900B26">
      <w:pPr>
        <w:spacing w:before="100" w:beforeAutospacing="1" w:after="100" w:afterAutospacing="1"/>
        <w:contextualSpacing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B26" w:rsidRDefault="00900B26" w:rsidP="00900B2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4732020</wp:posOffset>
                </wp:positionH>
                <wp:positionV relativeFrom="paragraph">
                  <wp:posOffset>132080</wp:posOffset>
                </wp:positionV>
                <wp:extent cx="0" cy="201930"/>
                <wp:effectExtent l="59055" t="12065" r="55245" b="1460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1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D67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372.6pt;margin-top:10.4pt;width:0;height:15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132080</wp:posOffset>
                </wp:positionV>
                <wp:extent cx="0" cy="261620"/>
                <wp:effectExtent l="61595" t="12065" r="52705" b="215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8B9BD6" id="Прямая со стрелкой 19" o:spid="_x0000_s1026" type="#_x0000_t32" style="position:absolute;margin-left:213.8pt;margin-top:10.4pt;width:0;height: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132080</wp:posOffset>
                </wp:positionV>
                <wp:extent cx="0" cy="261620"/>
                <wp:effectExtent l="52705" t="12065" r="61595" b="2159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A2F778" id="Прямая со стрелкой 18" o:spid="_x0000_s1026" type="#_x0000_t32" style="position:absolute;margin-left:60.85pt;margin-top:10.4pt;width:0;height:2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88900</wp:posOffset>
                </wp:positionV>
                <wp:extent cx="1768475" cy="716280"/>
                <wp:effectExtent l="6350" t="6985" r="635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F9" w:rsidRPr="007E787B" w:rsidRDefault="00D578F9" w:rsidP="00900B2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по почте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147.95pt;margin-top:7pt;width:139.25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">
                <v:textbox>
                  <w:txbxContent>
                    <w:p w:rsidR="00D578F9" w:rsidRPr="007E787B" w:rsidRDefault="00D578F9" w:rsidP="00900B2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по почте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88900</wp:posOffset>
                </wp:positionV>
                <wp:extent cx="1835150" cy="1162685"/>
                <wp:effectExtent l="6350" t="6985" r="6350" b="1143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F9" w:rsidRDefault="00D578F9" w:rsidP="00900B26">
                            <w:pPr>
                              <w:ind w:firstLine="0"/>
                              <w:jc w:val="center"/>
                            </w:pPr>
                            <w:r w:rsidRPr="00915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электронном виде с использованием "Портал государственных и муниципальных услуг Забайкальского края"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306.2pt;margin-top:7pt;width:144.5pt;height:9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">
                <v:textbox>
                  <w:txbxContent>
                    <w:p w:rsidR="00D578F9" w:rsidRDefault="00D578F9" w:rsidP="00900B26">
                      <w:pPr>
                        <w:ind w:firstLine="0"/>
                        <w:jc w:val="center"/>
                      </w:pPr>
                      <w:r w:rsidRPr="00915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электронном виде с использованием "Портал государственных и муниципальных услуг Забайкальского края"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88900</wp:posOffset>
                </wp:positionV>
                <wp:extent cx="1790700" cy="716280"/>
                <wp:effectExtent l="6985" t="6985" r="1206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F9" w:rsidRPr="007E787B" w:rsidRDefault="00D578F9" w:rsidP="00900B26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15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-11pt;margin-top:7pt;width:141pt;height:5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">
                <v:textbox>
                  <w:txbxContent>
                    <w:p w:rsidR="00D578F9" w:rsidRPr="007E787B" w:rsidRDefault="00D578F9" w:rsidP="00900B26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15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Личное 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43180</wp:posOffset>
                </wp:positionV>
                <wp:extent cx="26035" cy="611505"/>
                <wp:effectExtent l="26035" t="8890" r="62230" b="177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" cy="611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6EE7BB" id="Прямая со стрелкой 14" o:spid="_x0000_s1026" type="#_x0000_t32" style="position:absolute;margin-left:211.75pt;margin-top:3.4pt;width:2.05pt;height:4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43180</wp:posOffset>
                </wp:positionV>
                <wp:extent cx="17145" cy="697865"/>
                <wp:effectExtent l="37465" t="8890" r="59690" b="1714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8EFDDF" id="Прямая со стрелкой 13" o:spid="_x0000_s1026" type="#_x0000_t32" style="position:absolute;margin-left:37.9pt;margin-top:3.4pt;width:1.35pt;height:54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hEZgIAAHs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</w:t>
      </w:r>
    </w:p>
    <w:p w:rsidR="00900B26" w:rsidRDefault="00900B26" w:rsidP="00900B26">
      <w:pPr>
        <w:pStyle w:val="ConsPlusNonformat"/>
        <w:rPr>
          <w:rFonts w:ascii="Times New Roman" w:hAnsi="Times New Roman" w:cs="Times New Roman"/>
        </w:rPr>
      </w:pPr>
    </w:p>
    <w:p w:rsidR="00900B26" w:rsidRDefault="00900B26" w:rsidP="00900B26">
      <w:pPr>
        <w:pStyle w:val="ConsPlusNonformat"/>
        <w:rPr>
          <w:rFonts w:ascii="Times New Roman" w:hAnsi="Times New Roman" w:cs="Times New Roman"/>
        </w:rPr>
      </w:pPr>
    </w:p>
    <w:p w:rsidR="00900B26" w:rsidRDefault="00900B26" w:rsidP="00900B2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51435</wp:posOffset>
                </wp:positionV>
                <wp:extent cx="8255" cy="208280"/>
                <wp:effectExtent l="55880" t="7620" r="50165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D1FBC4" id="Прямая со стрелкой 12" o:spid="_x0000_s1026" type="#_x0000_t32" style="position:absolute;margin-left:376.85pt;margin-top:4.05pt;width:.65pt;height:16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900B26" w:rsidRPr="004A1019" w:rsidRDefault="00900B26" w:rsidP="00900B26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bottomFromText="200" w:vertAnchor="text" w:horzAnchor="page" w:tblpX="1716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00B26" w:rsidRPr="0049621F" w:rsidTr="006E5575">
        <w:trPr>
          <w:trHeight w:val="53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6" w:rsidRPr="0049621F" w:rsidRDefault="00900B26" w:rsidP="006E55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21F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запроса</w:t>
            </w:r>
          </w:p>
          <w:p w:rsidR="00900B26" w:rsidRPr="0049621F" w:rsidRDefault="00900B26" w:rsidP="006E5575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288925</wp:posOffset>
                      </wp:positionV>
                      <wp:extent cx="0" cy="246380"/>
                      <wp:effectExtent l="53975" t="6985" r="60325" b="22860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6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79FC95" id="Прямая соединительная линия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75pt,22.75pt" to="229.7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Pr="0049621F">
              <w:rPr>
                <w:rFonts w:ascii="Times New Roman" w:hAnsi="Times New Roman" w:cs="Times New Roman"/>
                <w:sz w:val="24"/>
                <w:szCs w:val="24"/>
              </w:rPr>
              <w:t>и представленных документов о предоставлении услуги</w:t>
            </w:r>
          </w:p>
        </w:tc>
      </w:tr>
    </w:tbl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-1374775</wp:posOffset>
                </wp:positionH>
                <wp:positionV relativeFrom="paragraph">
                  <wp:posOffset>101600</wp:posOffset>
                </wp:positionV>
                <wp:extent cx="0" cy="228600"/>
                <wp:effectExtent l="57785" t="11430" r="56515" b="171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2B04ED"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25pt,8pt" to="-108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">
                <v:stroke endarrow="block"/>
              </v:line>
            </w:pict>
          </mc:Fallback>
        </mc:AlternateContent>
      </w:r>
    </w:p>
    <w:tbl>
      <w:tblPr>
        <w:tblpPr w:leftFromText="180" w:rightFromText="180" w:bottomFromText="200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00B26" w:rsidTr="006E5575">
        <w:trPr>
          <w:trHeight w:val="850"/>
        </w:trPr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6" w:rsidRDefault="00900B26" w:rsidP="006E5575">
            <w:pPr>
              <w:tabs>
                <w:tab w:val="left" w:pos="-709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608330</wp:posOffset>
                      </wp:positionV>
                      <wp:extent cx="0" cy="306705"/>
                      <wp:effectExtent l="59690" t="8890" r="54610" b="1778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7FEB0F" id="Прямая соединительная линия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05pt,47.9pt" to="378.0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608330</wp:posOffset>
                      </wp:positionV>
                      <wp:extent cx="0" cy="306705"/>
                      <wp:effectExtent l="54610" t="8890" r="59690" b="1778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6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1F70FB2" id="Прямая соединительная линия 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5pt,47.9pt" to="94.1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запроса и приложенных к нему документов</w:t>
            </w:r>
          </w:p>
        </w:tc>
      </w:tr>
    </w:tbl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-4279265</wp:posOffset>
                </wp:positionH>
                <wp:positionV relativeFrom="paragraph">
                  <wp:posOffset>492125</wp:posOffset>
                </wp:positionV>
                <wp:extent cx="0" cy="228600"/>
                <wp:effectExtent l="58420" t="6985" r="55880" b="215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46B581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6.95pt,38.75pt" to="-336.9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-1341755</wp:posOffset>
                </wp:positionH>
                <wp:positionV relativeFrom="paragraph">
                  <wp:posOffset>530225</wp:posOffset>
                </wp:positionV>
                <wp:extent cx="0" cy="306705"/>
                <wp:effectExtent l="52705" t="6985" r="61595" b="196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74838F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65pt,41.75pt" to="-105.65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">
                <v:stroke endarrow="block"/>
              </v:line>
            </w:pict>
          </mc:Fallback>
        </mc:AlternateContent>
      </w:r>
    </w:p>
    <w:tbl>
      <w:tblPr>
        <w:tblpPr w:leftFromText="180" w:rightFromText="180" w:bottomFromText="200" w:vertAnchor="text" w:horzAnchor="margin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</w:tblGrid>
      <w:tr w:rsidR="00900B26" w:rsidTr="006E5575">
        <w:trPr>
          <w:trHeight w:val="1312"/>
        </w:trPr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6" w:rsidRDefault="00900B26" w:rsidP="006E5575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1235075</wp:posOffset>
                      </wp:positionV>
                      <wp:extent cx="14605" cy="254635"/>
                      <wp:effectExtent l="45720" t="6985" r="53975" b="241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" cy="254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E0307A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3pt,97.25pt" to="100.4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принятия решения  о согласовании архитектурно-градостроительного облика объекта - оформление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о согласовании архитектурно-градостроительного облика объекта</w:t>
            </w:r>
          </w:p>
        </w:tc>
      </w:tr>
    </w:tbl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106680</wp:posOffset>
                </wp:positionV>
                <wp:extent cx="2837815" cy="1224915"/>
                <wp:effectExtent l="13970" t="13335" r="571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781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8F9" w:rsidRDefault="00D578F9" w:rsidP="00900B26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случае принятия решения об отказе согласования архитектурно-градостроительного облика объекта - оформление решения об отказе согласования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архитектурно-градостроительного облика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7.7pt;margin-top:8.4pt;width:223.45pt;height:9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">
                <v:textbox>
                  <w:txbxContent>
                    <w:p w:rsidR="00D578F9" w:rsidRDefault="00D578F9" w:rsidP="00900B26">
                      <w:pPr>
                        <w:ind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случае принятия решения об отказе согласования архитектурно-градостроительного облика объекта - оформление решения об отказе согласования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архитектурно-градостроительного облика объекта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00B26" w:rsidRDefault="00900B26" w:rsidP="00900B26">
      <w:pPr>
        <w:rPr>
          <w:rFonts w:ascii="Times New Roman" w:hAnsi="Times New Roman" w:cs="Times New Roman"/>
          <w:vanish/>
          <w:sz w:val="22"/>
          <w:szCs w:val="22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-7136765</wp:posOffset>
                </wp:positionH>
                <wp:positionV relativeFrom="paragraph">
                  <wp:posOffset>1407795</wp:posOffset>
                </wp:positionV>
                <wp:extent cx="571500" cy="0"/>
                <wp:effectExtent l="5715" t="13970" r="13335" b="50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5A1B15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1.95pt,110.85pt" to="-516.95pt,1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2qTQIAAFc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-1297940</wp:posOffset>
                </wp:positionH>
                <wp:positionV relativeFrom="paragraph">
                  <wp:posOffset>1831975</wp:posOffset>
                </wp:positionV>
                <wp:extent cx="0" cy="1270"/>
                <wp:effectExtent l="53340" t="9525" r="6096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314FEE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2.2pt,144.25pt" to="-102.2pt,1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">
                <v:stroke endarrow="block"/>
              </v:line>
            </w:pict>
          </mc:Fallback>
        </mc:AlternateContent>
      </w: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123190</wp:posOffset>
                </wp:positionV>
                <wp:extent cx="0" cy="207010"/>
                <wp:effectExtent l="59690" t="8255" r="54610" b="228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778DE5" id="Прямая соединительная линия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3pt,9.7pt" to="141.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">
                <v:stroke endarrow="block"/>
              </v:line>
            </w:pict>
          </mc:Fallback>
        </mc:AlternateContent>
      </w: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Y="79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900B26" w:rsidTr="006E5575">
        <w:trPr>
          <w:trHeight w:val="481"/>
        </w:trPr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26" w:rsidRDefault="00900B26" w:rsidP="006E5575">
            <w:pPr>
              <w:tabs>
                <w:tab w:val="left" w:pos="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(направление) </w:t>
            </w:r>
            <w:r w:rsidR="006D1DD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Заявителю результата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</w:tbl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0B26" w:rsidRDefault="00900B26" w:rsidP="00900B2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B26" w:rsidRDefault="00900B26" w:rsidP="00900B26"/>
    <w:p w:rsidR="00900B26" w:rsidRDefault="00900B26" w:rsidP="00900B2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0B26" w:rsidRDefault="00900B26" w:rsidP="00900B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00B26" w:rsidRDefault="00900B26" w:rsidP="00900B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900B26" w:rsidRDefault="00900B26" w:rsidP="00900B2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(Ф.И.О., полное наименование организации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организационно-правовой формы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юридического лица)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руководителя или иного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уполномоченного лица)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i/>
          <w:sz w:val="24"/>
          <w:szCs w:val="24"/>
        </w:rPr>
        <w:t>(вид документа)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sz w:val="24"/>
          <w:szCs w:val="24"/>
        </w:rPr>
        <w:t>(серия, номер)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i/>
          <w:sz w:val="24"/>
          <w:szCs w:val="24"/>
        </w:rPr>
        <w:t>(кем, когда выдан)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(места нахождения)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i/>
          <w:sz w:val="24"/>
          <w:szCs w:val="24"/>
        </w:rPr>
        <w:t>(для юридических лиц)</w:t>
      </w:r>
    </w:p>
    <w:p w:rsidR="00900B26" w:rsidRDefault="00900B26" w:rsidP="00900B26">
      <w:pPr>
        <w:pStyle w:val="ConsPlusNonformat"/>
        <w:widowControl/>
        <w:tabs>
          <w:tab w:val="left" w:pos="453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_________________________________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почта ____________________________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(при предоставлении услуги</w:t>
      </w:r>
    </w:p>
    <w:p w:rsidR="00900B26" w:rsidRDefault="00900B26" w:rsidP="00900B26">
      <w:pPr>
        <w:pStyle w:val="ConsPlusNonformat"/>
        <w:widowControl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электронном виде)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00B26" w:rsidRDefault="00900B26" w:rsidP="00900B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00B26" w:rsidRDefault="00900B26" w:rsidP="00900B2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1DD0">
        <w:rPr>
          <w:rFonts w:ascii="Times New Roman" w:hAnsi="Times New Roman" w:cs="Times New Roman"/>
          <w:b/>
          <w:sz w:val="24"/>
          <w:szCs w:val="24"/>
        </w:rPr>
        <w:t>предоставлении решения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согласовании </w:t>
      </w:r>
    </w:p>
    <w:p w:rsidR="00900B26" w:rsidRDefault="00900B26" w:rsidP="00900B26">
      <w:pPr>
        <w:jc w:val="center"/>
        <w:rPr>
          <w:rFonts w:eastAsiaTheme="majorEastAsia"/>
          <w:b/>
          <w:color w:val="106BB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архитектурно-градостроительного облика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0B26" w:rsidRDefault="00900B26" w:rsidP="00900B26">
      <w:pPr>
        <w:widowControl/>
        <w:autoSpaceDN/>
        <w:adjustRightInd/>
        <w:spacing w:before="240"/>
        <w:ind w:firstLine="5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6D1DD0">
        <w:rPr>
          <w:rFonts w:ascii="Times New Roman" w:hAnsi="Times New Roman" w:cs="Times New Roman"/>
          <w:sz w:val="24"/>
          <w:szCs w:val="24"/>
        </w:rPr>
        <w:t>предоставить решение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согласовании архитектурно-градостроительного облика </w:t>
      </w:r>
      <w:r w:rsidR="006D1DD0">
        <w:rPr>
          <w:rFonts w:ascii="Times New Roman" w:eastAsia="Times New Roman" w:hAnsi="Times New Roman" w:cs="Times New Roman"/>
          <w:sz w:val="24"/>
          <w:szCs w:val="24"/>
        </w:rPr>
        <w:t>объекта</w:t>
      </w:r>
      <w:r w:rsidR="006D1DD0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:rsidR="00900B26" w:rsidRDefault="00900B26" w:rsidP="00900B26">
      <w:pPr>
        <w:widowControl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>(указать цель)</w:t>
      </w:r>
    </w:p>
    <w:p w:rsidR="00900B26" w:rsidRDefault="00900B26" w:rsidP="00900B26">
      <w:pPr>
        <w:widowControl/>
        <w:autoSpaceDN/>
        <w:adjustRightInd/>
        <w:jc w:val="center"/>
        <w:rPr>
          <w:rFonts w:ascii="Times New Roman" w:hAnsi="Times New Roman" w:cs="Times New Roman"/>
          <w:i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0B26" w:rsidTr="006E5575">
        <w:trPr>
          <w:trHeight w:val="280"/>
        </w:trPr>
        <w:tc>
          <w:tcPr>
            <w:tcW w:w="96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0B26" w:rsidRDefault="00900B26" w:rsidP="006E5575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реквизиты, дата </w:t>
            </w:r>
            <w:r w:rsidR="006D1DD0">
              <w:rPr>
                <w:rFonts w:ascii="Times New Roman" w:hAnsi="Times New Roman" w:cs="Times New Roman"/>
                <w:i/>
                <w:sz w:val="20"/>
                <w:szCs w:val="20"/>
              </w:rPr>
              <w:t>разработки архитектурно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-градостроительного облика объекта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6D1DD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разработчика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900B26" w:rsidTr="006E5575">
        <w:trPr>
          <w:trHeight w:val="2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0B26" w:rsidRDefault="00900B26" w:rsidP="006E5575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900B26" w:rsidTr="006E5575">
        <w:trPr>
          <w:trHeight w:val="63"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B26" w:rsidRDefault="00900B26" w:rsidP="006E5575">
            <w:pPr>
              <w:autoSpaceDE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B26" w:rsidRDefault="00900B26" w:rsidP="00900B26">
      <w:pPr>
        <w:widowControl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:rsidR="00900B26" w:rsidRDefault="00900B26" w:rsidP="00900B26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1DD0">
        <w:rPr>
          <w:rFonts w:ascii="Times New Roman" w:hAnsi="Times New Roman" w:cs="Times New Roman"/>
          <w:sz w:val="24"/>
          <w:szCs w:val="24"/>
        </w:rPr>
        <w:t>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</w:t>
      </w:r>
      <w:r w:rsidR="006D1DD0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на обработку предоставленных мной (нами) персональных данных.</w:t>
      </w:r>
    </w:p>
    <w:p w:rsidR="00900B26" w:rsidRDefault="00900B26" w:rsidP="00900B26">
      <w:pPr>
        <w:widowControl/>
        <w:autoSpaceDN/>
        <w:adjustRightInd/>
        <w:spacing w:before="1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00B26" w:rsidRDefault="00900B26" w:rsidP="00900B26">
      <w:pPr>
        <w:widowControl/>
        <w:autoSpaceDN/>
        <w:adjustRightInd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00B26" w:rsidRDefault="00900B26" w:rsidP="00900B26">
      <w:pPr>
        <w:widowControl/>
        <w:autoSpaceDN/>
        <w:adjustRightInd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(указываются документы, прилагаемые к заявлению)</w:t>
      </w: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прошу </w:t>
      </w:r>
      <w:r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вручить лично,</w:t>
      </w: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 месту фактического проживания (места нахождения) в форме документа на бумажном носителе,</w:t>
      </w: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на адрес электронной почты в форме электронного документа.</w:t>
      </w: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B26" w:rsidRDefault="00900B26" w:rsidP="00900B2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900B26" w:rsidRDefault="00900B26" w:rsidP="00900B26">
      <w:pPr>
        <w:pStyle w:val="ConsPlusNonformat"/>
        <w:widowControl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«___»__________ 201__ год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принято:</w:t>
      </w:r>
    </w:p>
    <w:p w:rsidR="00900B26" w:rsidRDefault="00900B26" w:rsidP="00900B26">
      <w:pPr>
        <w:pStyle w:val="ConsPlusNonformat"/>
        <w:widowControl/>
        <w:tabs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00B26" w:rsidRDefault="00900B26" w:rsidP="00900B2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(Ф.И.О. должностного лица, уполномоченного на прием заявления)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</w:p>
    <w:p w:rsidR="00900B26" w:rsidRDefault="00900B26" w:rsidP="00900B2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       ____________________________________</w:t>
      </w:r>
    </w:p>
    <w:p w:rsidR="00900B26" w:rsidRDefault="00900B26" w:rsidP="00900B26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(расшифровка подписи).</w:t>
      </w:r>
    </w:p>
    <w:p w:rsidR="00900B26" w:rsidRDefault="00900B26" w:rsidP="00900B26">
      <w:pPr>
        <w:rPr>
          <w:sz w:val="24"/>
          <w:szCs w:val="24"/>
        </w:rPr>
      </w:pPr>
      <w:r>
        <w:rPr>
          <w:rStyle w:val="ac"/>
          <w:bCs/>
          <w:sz w:val="24"/>
          <w:szCs w:val="24"/>
        </w:rPr>
        <w:br w:type="page"/>
      </w:r>
    </w:p>
    <w:p w:rsidR="00900B26" w:rsidRDefault="00900B26" w:rsidP="00900B26"/>
    <w:p w:rsidR="00900B26" w:rsidRDefault="00900B26" w:rsidP="00900B26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900B26" w:rsidRDefault="00900B26" w:rsidP="00900B26">
      <w:pPr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Административному регламенту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Руководителю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Администрации___________________________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______________________________________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(фамилия, имя, отчество)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Почтовый адрес (с индексом): 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Контактные телефоны: ____________________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</w:p>
    <w:p w:rsidR="00900B26" w:rsidRDefault="00900B26" w:rsidP="00900B2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0B26" w:rsidRDefault="00900B26" w:rsidP="00900B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ЖАЛОБА НА ДЕЙСТВИЯ (БЕЗДЕЙСТВИЕ) АДМИНИСТРАЦИИ __________________________________________ (ДОЛЖНОСТНОГО ЛИЦА АДМИНИСТРАЦИИ) ПРИ ПРЕДОСТАВЛЕНИИ МУНИЦИПАЛЬНОЙ УСЛУГИ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</w:t>
      </w:r>
    </w:p>
    <w:p w:rsidR="00900B26" w:rsidRDefault="00900B26" w:rsidP="00900B2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(наименование услуги)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Мною "___" ____________ 20___ года в Администрацию____________ подано заявление о предоставлении муниципальной услуги ______________________________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________________________________________________________________.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в ____________________________________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_________________________________________________________________.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Прошу рассмотреть настоящую жалобу в установленный законом срок, о результатах рассмотрения и принятых мерах сообщить письменно по указанному выше почтовому адресу, а также в электронном виде на адрес электронной почты: 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__________________________. __________/_______________________/</w:t>
      </w:r>
    </w:p>
    <w:p w:rsidR="00900B26" w:rsidRDefault="00900B26" w:rsidP="00900B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(подпись) (расшифровка подписи)</w:t>
      </w:r>
    </w:p>
    <w:p w:rsidR="00900B26" w:rsidRDefault="00900B26" w:rsidP="00900B2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</w:t>
      </w:r>
    </w:p>
    <w:p w:rsidR="00900B26" w:rsidRDefault="00900B26" w:rsidP="00900B2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"____" ____________ 201___ г.__</w:t>
      </w:r>
    </w:p>
    <w:p w:rsidR="00900B26" w:rsidRDefault="00900B26" w:rsidP="00900B26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>
      <w:pPr>
        <w:widowControl/>
        <w:autoSpaceDE/>
        <w:adjustRightInd/>
        <w:spacing w:after="160" w:line="252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00B26" w:rsidRDefault="00900B26" w:rsidP="00900B26"/>
    <w:p w:rsidR="00712127" w:rsidRDefault="00712127"/>
    <w:sectPr w:rsidR="00712127" w:rsidSect="006E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26814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81905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90471D"/>
    <w:multiLevelType w:val="hybridMultilevel"/>
    <w:tmpl w:val="AFFCFA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97AB1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EE"/>
    <w:rsid w:val="001666AE"/>
    <w:rsid w:val="00692152"/>
    <w:rsid w:val="006B432A"/>
    <w:rsid w:val="006D1DD0"/>
    <w:rsid w:val="006E5575"/>
    <w:rsid w:val="00712127"/>
    <w:rsid w:val="00900B26"/>
    <w:rsid w:val="00B724EE"/>
    <w:rsid w:val="00D578F9"/>
    <w:rsid w:val="00F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B2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0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0B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00B26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00B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900B2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900B2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00B26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900B26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0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0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900B26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900B26"/>
    <w:rPr>
      <w:b/>
      <w:bCs w:val="0"/>
      <w:color w:val="000080"/>
    </w:rPr>
  </w:style>
  <w:style w:type="paragraph" w:styleId="ad">
    <w:name w:val="List Paragraph"/>
    <w:basedOn w:val="a"/>
    <w:uiPriority w:val="34"/>
    <w:qFormat/>
    <w:rsid w:val="00900B26"/>
    <w:pPr>
      <w:ind w:left="720"/>
      <w:contextualSpacing/>
    </w:pPr>
  </w:style>
  <w:style w:type="paragraph" w:customStyle="1" w:styleId="ConsPlusNormal">
    <w:name w:val="ConsPlusNormal"/>
    <w:rsid w:val="006D1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666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6A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0B2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0B26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00B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0B2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00B26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900B2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8"/>
    <w:semiHidden/>
    <w:locked/>
    <w:rsid w:val="00900B26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8">
    <w:name w:val="Body Text"/>
    <w:aliases w:val="бпОсновной текст,Body Text Char,body text,Основной текст1"/>
    <w:basedOn w:val="a"/>
    <w:link w:val="a7"/>
    <w:semiHidden/>
    <w:unhideWhenUsed/>
    <w:rsid w:val="00900B26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900B26"/>
    <w:rPr>
      <w:rFonts w:ascii="Arial" w:eastAsiaTheme="minorEastAsia" w:hAnsi="Arial" w:cs="Arial"/>
      <w:sz w:val="26"/>
      <w:szCs w:val="26"/>
      <w:lang w:eastAsia="ru-RU"/>
    </w:rPr>
  </w:style>
  <w:style w:type="paragraph" w:styleId="a9">
    <w:name w:val="Body Text Indent"/>
    <w:basedOn w:val="a"/>
    <w:link w:val="aa"/>
    <w:uiPriority w:val="99"/>
    <w:unhideWhenUsed/>
    <w:rsid w:val="00900B26"/>
    <w:pPr>
      <w:widowControl/>
      <w:autoSpaceDE/>
      <w:autoSpaceDN/>
      <w:adjustRightInd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900B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900B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rsid w:val="00900B26"/>
    <w:rPr>
      <w:b w:val="0"/>
      <w:bCs w:val="0"/>
      <w:color w:val="106BBE"/>
    </w:rPr>
  </w:style>
  <w:style w:type="character" w:customStyle="1" w:styleId="ac">
    <w:name w:val="Цветовое выделение"/>
    <w:uiPriority w:val="99"/>
    <w:rsid w:val="00900B26"/>
    <w:rPr>
      <w:b/>
      <w:bCs w:val="0"/>
      <w:color w:val="000080"/>
    </w:rPr>
  </w:style>
  <w:style w:type="paragraph" w:styleId="ad">
    <w:name w:val="List Paragraph"/>
    <w:basedOn w:val="a"/>
    <w:uiPriority w:val="34"/>
    <w:qFormat/>
    <w:rsid w:val="00900B26"/>
    <w:pPr>
      <w:ind w:left="720"/>
      <w:contextualSpacing/>
    </w:pPr>
  </w:style>
  <w:style w:type="paragraph" w:customStyle="1" w:styleId="ConsPlusNormal">
    <w:name w:val="ConsPlusNormal"/>
    <w:rsid w:val="006D1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666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6A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65304091" TargetMode="External"/><Relationship Id="rId18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2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7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040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1" Type="http://schemas.openxmlformats.org/officeDocument/2006/relationships/hyperlink" Target="http://ivo.garant.ru/document?id=12084522&amp;sub=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65304091" TargetMode="External"/><Relationship Id="rId10" Type="http://schemas.openxmlformats.org/officeDocument/2006/relationships/hyperlink" Target="file:///C:\Documents%20and%20Settings\bykova\Local%20Settings\Temp\HZ$D.806.823\HZ$D.806.829\&#1052;&#1086;&#1076;&#1077;&#1083;&#1100;&#1085;&#1099;&#1077;%20&#1088;&#1077;&#1075;&#1083;&#1072;&#1084;&#1077;&#1085;&#1090;&#1099;\3.docx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77515&amp;sub=706" TargetMode="External"/><Relationship Id="rId14" Type="http://schemas.openxmlformats.org/officeDocument/2006/relationships/hyperlink" Target="http://docs.cntd.ru/document/4653040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27</Pages>
  <Words>7741</Words>
  <Characters>44129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10</cp:revision>
  <cp:lastPrinted>2018-06-17T23:12:00Z</cp:lastPrinted>
  <dcterms:created xsi:type="dcterms:W3CDTF">2018-06-15T02:01:00Z</dcterms:created>
  <dcterms:modified xsi:type="dcterms:W3CDTF">2020-04-01T03:37:00Z</dcterms:modified>
</cp:coreProperties>
</file>