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2F" w:rsidRDefault="00C13B2F" w:rsidP="00717F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Прокурор разъясняет: «К вопросу </w:t>
      </w:r>
      <w:r w:rsidR="00717FAC">
        <w:rPr>
          <w:color w:val="333333"/>
          <w:sz w:val="28"/>
          <w:szCs w:val="28"/>
        </w:rPr>
        <w:t xml:space="preserve">об ответственности за </w:t>
      </w:r>
      <w:r w:rsidR="00E96854">
        <w:rPr>
          <w:color w:val="333333"/>
          <w:sz w:val="28"/>
          <w:szCs w:val="28"/>
        </w:rPr>
        <w:t xml:space="preserve">пропаганду </w:t>
      </w:r>
      <w:r w:rsidR="00E96854" w:rsidRPr="00E96854">
        <w:rPr>
          <w:color w:val="333333"/>
          <w:sz w:val="28"/>
          <w:szCs w:val="28"/>
        </w:rPr>
        <w:t>нацистской атрибутики или символики</w:t>
      </w:r>
      <w:r>
        <w:rPr>
          <w:color w:val="333333"/>
          <w:sz w:val="28"/>
          <w:szCs w:val="28"/>
        </w:rPr>
        <w:t>»</w:t>
      </w:r>
    </w:p>
    <w:p w:rsidR="00C13B2F" w:rsidRPr="00E96854" w:rsidRDefault="00C13B2F" w:rsidP="00E9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40"/>
          <w:szCs w:val="28"/>
        </w:rPr>
      </w:pPr>
    </w:p>
    <w:p w:rsidR="00E96854" w:rsidRPr="00E96854" w:rsidRDefault="00E96854" w:rsidP="00E9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0"/>
        </w:rPr>
      </w:pPr>
      <w:r w:rsidRPr="00E96854">
        <w:rPr>
          <w:color w:val="333333"/>
          <w:sz w:val="28"/>
          <w:szCs w:val="20"/>
        </w:rPr>
        <w:t>В силу требований ст. 1 Федерального закона от 25.07.2002 № 114-ФЗ «О противодействии экстремистской деятельности»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является экстремистской деятельностью.</w:t>
      </w:r>
    </w:p>
    <w:p w:rsidR="00E96854" w:rsidRDefault="00E96854" w:rsidP="00E9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0"/>
        </w:rPr>
      </w:pPr>
      <w:r w:rsidRPr="00E96854">
        <w:rPr>
          <w:color w:val="333333"/>
          <w:sz w:val="28"/>
          <w:szCs w:val="20"/>
        </w:rPr>
        <w:t xml:space="preserve">В соответствии с ч. 1 ст. 20.3 Кодекса Российской Федерации об административных правонарушениях (Далее - КоАП РФ) за пропаганду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установлена административная ответственность в виде </w:t>
      </w:r>
      <w:r w:rsidRPr="00E96854">
        <w:rPr>
          <w:color w:val="333333"/>
          <w:sz w:val="28"/>
          <w:szCs w:val="20"/>
        </w:rPr>
        <w:t xml:space="preserve">административного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</w:t>
      </w:r>
    </w:p>
    <w:p w:rsidR="00E96854" w:rsidRPr="00E96854" w:rsidRDefault="00E96854" w:rsidP="00E9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0"/>
        </w:rPr>
      </w:pPr>
      <w:r w:rsidRPr="00E96854">
        <w:rPr>
          <w:color w:val="333333"/>
          <w:sz w:val="28"/>
          <w:szCs w:val="20"/>
        </w:rPr>
        <w:t>Под нацистской символико</w:t>
      </w:r>
      <w:bookmarkStart w:id="0" w:name="_GoBack"/>
      <w:bookmarkEnd w:id="0"/>
      <w:r w:rsidRPr="00E96854">
        <w:rPr>
          <w:color w:val="333333"/>
          <w:sz w:val="28"/>
          <w:szCs w:val="20"/>
        </w:rPr>
        <w:t>й понимаются знамена, значки, атрибуты униформы, приветствия и пароли, представляющие собой воспроизведение в любой форме соответствующей символики, использовавшейся Национал- социалистической рабочей партией Германии и фашистской партией Италии: свастики других отличительных знаков государственных, военных и других структур, признанных преступными Нюрнбергским международным трибуналом, приветственных жестов и т.д., - а также всякая другая символика и атрибутика, напоминающая нацистскую (фашистскую).</w:t>
      </w:r>
    </w:p>
    <w:p w:rsidR="00E96854" w:rsidRPr="00E96854" w:rsidRDefault="00E96854" w:rsidP="00E9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0"/>
        </w:rPr>
      </w:pPr>
      <w:r w:rsidRPr="00E96854">
        <w:rPr>
          <w:color w:val="333333"/>
          <w:sz w:val="28"/>
          <w:szCs w:val="20"/>
        </w:rPr>
        <w:t>Если на момент совершения правонарушения Вашему ребенку исполнилось 16 лет, то он может быть привлечен к административной ответственности по ч. 1 ст. 20.3 КоАП РФ.</w:t>
      </w:r>
    </w:p>
    <w:p w:rsidR="00E96854" w:rsidRPr="00E96854" w:rsidRDefault="00E96854" w:rsidP="00E9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0"/>
        </w:rPr>
      </w:pPr>
      <w:r w:rsidRPr="00E96854">
        <w:rPr>
          <w:color w:val="333333"/>
          <w:sz w:val="28"/>
          <w:szCs w:val="20"/>
        </w:rPr>
        <w:t>Родителей также могут привлечь к административной ответственности по ст. 5.35 КоАП РФ за неисполнение обязанностей по воспитанию несовершеннолетних.</w:t>
      </w:r>
    </w:p>
    <w:p w:rsidR="00E96854" w:rsidRDefault="00E96854" w:rsidP="00E96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2B">
        <w:rPr>
          <w:rFonts w:ascii="Times New Roman" w:hAnsi="Times New Roman" w:cs="Times New Roman"/>
          <w:b/>
          <w:sz w:val="28"/>
          <w:szCs w:val="28"/>
        </w:rPr>
        <w:t>(Информацию предоставил помощник межрайонного прокурора Владимир</w:t>
      </w:r>
      <w:r w:rsidRPr="006F3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72B">
        <w:rPr>
          <w:rFonts w:ascii="Times New Roman" w:hAnsi="Times New Roman" w:cs="Times New Roman"/>
          <w:b/>
          <w:sz w:val="28"/>
          <w:szCs w:val="28"/>
        </w:rPr>
        <w:t>Хунхинов)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854" w:rsidRDefault="00E96854" w:rsidP="00E96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7" w:rsidRDefault="00A31CA7" w:rsidP="00E9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40-391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632" w:rsidRP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Быков</w:t>
      </w:r>
    </w:p>
    <w:sectPr w:rsidR="003C2632" w:rsidRPr="00A31CA7" w:rsidSect="0088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B2F"/>
    <w:rsid w:val="00126AEF"/>
    <w:rsid w:val="003C2632"/>
    <w:rsid w:val="00717FAC"/>
    <w:rsid w:val="0088145D"/>
    <w:rsid w:val="00A31CA7"/>
    <w:rsid w:val="00C13B2F"/>
    <w:rsid w:val="00E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56D3"/>
  <w15:docId w15:val="{649CFF0C-9837-427A-8CA6-ED0A7D4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Аруся Тадевосян</dc:creator>
  <cp:keywords/>
  <dc:description/>
  <cp:lastModifiedBy>Хунхинов Владимир Александрович</cp:lastModifiedBy>
  <cp:revision>4</cp:revision>
  <cp:lastPrinted>2023-10-22T11:35:00Z</cp:lastPrinted>
  <dcterms:created xsi:type="dcterms:W3CDTF">2023-06-01T09:24:00Z</dcterms:created>
  <dcterms:modified xsi:type="dcterms:W3CDTF">2023-10-22T11:35:00Z</dcterms:modified>
</cp:coreProperties>
</file>