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F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разъясняет: «</w:t>
      </w:r>
      <w:r w:rsidR="00D82C3C">
        <w:rPr>
          <w:color w:val="333333"/>
          <w:sz w:val="28"/>
          <w:szCs w:val="28"/>
        </w:rPr>
        <w:t>П</w:t>
      </w:r>
      <w:r w:rsidR="00D82C3C" w:rsidRPr="00D82C3C">
        <w:rPr>
          <w:color w:val="333333"/>
          <w:sz w:val="28"/>
          <w:szCs w:val="28"/>
        </w:rPr>
        <w:t>орядок обжалования решения об отказе в возбуждении уголовного дела</w:t>
      </w:r>
      <w:r>
        <w:rPr>
          <w:color w:val="333333"/>
          <w:sz w:val="28"/>
          <w:szCs w:val="28"/>
        </w:rPr>
        <w:t>»</w:t>
      </w:r>
    </w:p>
    <w:p w:rsidR="00C13B2F" w:rsidRPr="00E96854" w:rsidRDefault="00C13B2F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40"/>
          <w:szCs w:val="28"/>
        </w:rPr>
      </w:pPr>
    </w:p>
    <w:p w:rsidR="00D82C3C" w:rsidRPr="00D82C3C" w:rsidRDefault="00D82C3C" w:rsidP="00D8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Согласно ч. 5 ст. 148 УПК РФ постановление об отказе в возбуждении уголовного дела может быть обжаловано прокурору, руководителю следственного органа или в суд в порядке, предусмотренном </w:t>
      </w:r>
      <w:hyperlink r:id="rId4" w:history="1">
        <w:r w:rsidRPr="00D82C3C">
          <w:rPr>
            <w:rStyle w:val="a6"/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статьями 124</w:t>
        </w:r>
      </w:hyperlink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 и </w:t>
      </w:r>
      <w:hyperlink r:id="rId5" w:history="1">
        <w:r w:rsidRPr="00D82C3C">
          <w:rPr>
            <w:rStyle w:val="a6"/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125</w:t>
        </w:r>
      </w:hyperlink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 УПК РФ.</w:t>
      </w:r>
    </w:p>
    <w:p w:rsidR="00D82C3C" w:rsidRPr="00D82C3C" w:rsidRDefault="00D82C3C" w:rsidP="00D8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В соответствии со ст. 123 УПК РФ обжаловать постановление вправе заявитель, пострадавший, лицо, в отношении которого решался вопрос о возбуждении уголовного дела, а также любое иное лицо, чьи интересы были затронуты принятием решения об отказе в возбуждении уголовного дела.</w:t>
      </w:r>
    </w:p>
    <w:p w:rsidR="00D82C3C" w:rsidRPr="00D82C3C" w:rsidRDefault="00D82C3C" w:rsidP="00D8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 xml:space="preserve">Законодатель не установил </w:t>
      </w:r>
      <w:proofErr w:type="spellStart"/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пресекательного</w:t>
      </w:r>
      <w:proofErr w:type="spellEnd"/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 xml:space="preserve"> срока, в течение которого постановление об отказе в возбуждении уголовного дела может быть обжаловано заинтересованными лицами.</w:t>
      </w:r>
    </w:p>
    <w:p w:rsidR="00D82C3C" w:rsidRPr="00D82C3C" w:rsidRDefault="00D82C3C" w:rsidP="00D8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Срок рассмотрения жалобы в порядке ст. 124 УПК РФ прокурором или руководителем следственного органа составляет до 10 суток.</w:t>
      </w:r>
    </w:p>
    <w:p w:rsidR="00D82C3C" w:rsidRPr="00D82C3C" w:rsidRDefault="00D82C3C" w:rsidP="00D8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По итогам рассмотрения жалобы принимается одно из следующих решений: о полном или частичном удовлетворении, об отказе в удовлетворении.</w:t>
      </w:r>
    </w:p>
    <w:p w:rsidR="00D82C3C" w:rsidRPr="00D82C3C" w:rsidRDefault="00D82C3C" w:rsidP="00D8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D82C3C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 xml:space="preserve">Жалоба должна содержать информацию о должностном лице или органе, чьи действия или бездействие оспариваются, описание обстоятельств происшествия и доводы, на которых заявитель основывает свой вывод о незаконности принятого процессуального решения. </w:t>
      </w:r>
    </w:p>
    <w:p w:rsidR="00E96854" w:rsidRDefault="00E96854" w:rsidP="00D82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54" w:rsidRDefault="00E96854" w:rsidP="00E96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Default="00A31CA7" w:rsidP="00E9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sectPr w:rsidR="003C2632" w:rsidRPr="00A31CA7" w:rsidSect="008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B2F"/>
    <w:rsid w:val="00126AEF"/>
    <w:rsid w:val="003C2632"/>
    <w:rsid w:val="00717FAC"/>
    <w:rsid w:val="0088145D"/>
    <w:rsid w:val="00A31CA7"/>
    <w:rsid w:val="00C13B2F"/>
    <w:rsid w:val="00D82C3C"/>
    <w:rsid w:val="00E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DB8F"/>
  <w15:docId w15:val="{649CFF0C-9837-427A-8CA6-ED0A7D4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2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1ADF02CD9A425D837A368123990FE6192837333391E82C0C59875C8F13E3726A877EF963CF6FA1u0KCJ" TargetMode="External"/><Relationship Id="rId4" Type="http://schemas.openxmlformats.org/officeDocument/2006/relationships/hyperlink" Target="consultantplus://offline/ref=E91ADF02CD9A425D837A368123990FE6192837333391E82C0C59875C8F13E3726A877EF963CF6FA0u0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5</cp:revision>
  <cp:lastPrinted>2023-10-22T11:44:00Z</cp:lastPrinted>
  <dcterms:created xsi:type="dcterms:W3CDTF">2023-06-01T09:24:00Z</dcterms:created>
  <dcterms:modified xsi:type="dcterms:W3CDTF">2023-10-22T11:44:00Z</dcterms:modified>
</cp:coreProperties>
</file>