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DC" w:rsidRPr="00032C4C" w:rsidRDefault="00FB59DC" w:rsidP="00FB59DC">
      <w:pPr>
        <w:shd w:val="clear" w:color="auto" w:fill="FFFFFF"/>
        <w:rPr>
          <w:sz w:val="22"/>
          <w:szCs w:val="22"/>
        </w:rPr>
      </w:pPr>
      <w:r>
        <w:rPr>
          <w:b/>
          <w:sz w:val="24"/>
          <w:szCs w:val="24"/>
        </w:rPr>
        <w:t xml:space="preserve">                    </w:t>
      </w:r>
      <w:r w:rsidRPr="00032C4C">
        <w:rPr>
          <w:b/>
          <w:sz w:val="22"/>
          <w:szCs w:val="22"/>
        </w:rPr>
        <w:t>АДМИНИСТРАЦИЯ ГОРОДСКОГО ПОСЕЛЕНИЯ «</w:t>
      </w:r>
      <w:r w:rsidR="004532B1">
        <w:rPr>
          <w:b/>
          <w:sz w:val="22"/>
          <w:szCs w:val="22"/>
        </w:rPr>
        <w:t>КЛЮЧЕВСКОЕ</w:t>
      </w:r>
      <w:r w:rsidRPr="00032C4C">
        <w:rPr>
          <w:b/>
          <w:sz w:val="22"/>
          <w:szCs w:val="22"/>
        </w:rPr>
        <w:t>»</w:t>
      </w:r>
    </w:p>
    <w:p w:rsidR="00FB59DC" w:rsidRPr="00032C4C" w:rsidRDefault="00FB59DC" w:rsidP="00FB59DC">
      <w:pPr>
        <w:shd w:val="clear" w:color="auto" w:fill="FFFFFF"/>
        <w:spacing w:before="360"/>
        <w:ind w:left="3778"/>
        <w:rPr>
          <w:b/>
          <w:bCs/>
          <w:spacing w:val="-15"/>
          <w:sz w:val="28"/>
          <w:szCs w:val="28"/>
        </w:rPr>
      </w:pPr>
      <w:r w:rsidRPr="00032C4C">
        <w:rPr>
          <w:b/>
          <w:bCs/>
          <w:spacing w:val="-15"/>
          <w:sz w:val="28"/>
          <w:szCs w:val="28"/>
        </w:rPr>
        <w:t>ПОСТАНОВЛЕНИЕ</w:t>
      </w:r>
    </w:p>
    <w:p w:rsidR="00FB59DC" w:rsidRDefault="00FB59DC" w:rsidP="00FB59DC">
      <w:pPr>
        <w:shd w:val="clear" w:color="auto" w:fill="FFFFFF"/>
        <w:spacing w:before="360"/>
        <w:ind w:left="3778"/>
      </w:pPr>
    </w:p>
    <w:p w:rsidR="00FB59DC" w:rsidRDefault="000375A4" w:rsidP="00B961A9">
      <w:pPr>
        <w:shd w:val="clear" w:color="auto" w:fill="FFFFFF"/>
        <w:tabs>
          <w:tab w:val="left" w:pos="9331"/>
        </w:tabs>
        <w:spacing w:before="1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24 декабря 2021г.                                                                                            № 93</w:t>
      </w:r>
      <w:r>
        <w:rPr>
          <w:b/>
          <w:spacing w:val="-2"/>
          <w:sz w:val="28"/>
          <w:szCs w:val="28"/>
        </w:rPr>
        <w:tab/>
      </w:r>
      <w:r>
        <w:rPr>
          <w:b/>
          <w:spacing w:val="-2"/>
          <w:sz w:val="28"/>
          <w:szCs w:val="28"/>
        </w:rPr>
        <w:tab/>
      </w:r>
    </w:p>
    <w:p w:rsidR="004532B1" w:rsidRDefault="004532B1" w:rsidP="004532B1">
      <w:pPr>
        <w:shd w:val="clear" w:color="auto" w:fill="FFFFFF"/>
        <w:tabs>
          <w:tab w:val="left" w:pos="9331"/>
        </w:tabs>
        <w:spacing w:before="1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</w:t>
      </w:r>
      <w:proofErr w:type="gramStart"/>
      <w:r>
        <w:rPr>
          <w:b/>
          <w:spacing w:val="-2"/>
          <w:sz w:val="28"/>
          <w:szCs w:val="28"/>
        </w:rPr>
        <w:t>.К</w:t>
      </w:r>
      <w:proofErr w:type="gramEnd"/>
      <w:r>
        <w:rPr>
          <w:b/>
          <w:spacing w:val="-2"/>
          <w:sz w:val="28"/>
          <w:szCs w:val="28"/>
        </w:rPr>
        <w:t>лючевский</w:t>
      </w:r>
    </w:p>
    <w:p w:rsidR="00FB59DC" w:rsidRPr="00032C4C" w:rsidRDefault="00FB59DC" w:rsidP="00FB59DC">
      <w:pPr>
        <w:shd w:val="clear" w:color="auto" w:fill="FFFFFF"/>
        <w:tabs>
          <w:tab w:val="left" w:pos="9331"/>
        </w:tabs>
        <w:spacing w:before="10"/>
        <w:ind w:left="677"/>
        <w:rPr>
          <w:b/>
          <w:sz w:val="28"/>
          <w:szCs w:val="28"/>
        </w:rPr>
      </w:pPr>
    </w:p>
    <w:p w:rsidR="004532B1" w:rsidRDefault="00FB59DC" w:rsidP="00FB59DC">
      <w:pPr>
        <w:shd w:val="clear" w:color="auto" w:fill="FFFFFF"/>
        <w:spacing w:line="322" w:lineRule="exact"/>
        <w:ind w:right="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подготовке проекта правил землепользования </w:t>
      </w:r>
    </w:p>
    <w:p w:rsidR="00FB59DC" w:rsidRDefault="00FB59DC" w:rsidP="00FB59DC">
      <w:pPr>
        <w:shd w:val="clear" w:color="auto" w:fill="FFFFFF"/>
        <w:spacing w:line="322" w:lineRule="exact"/>
        <w:ind w:right="96"/>
        <w:jc w:val="center"/>
      </w:pPr>
      <w:r>
        <w:rPr>
          <w:b/>
          <w:bCs/>
          <w:sz w:val="28"/>
          <w:szCs w:val="28"/>
        </w:rPr>
        <w:t>и застройки городского поселения «</w:t>
      </w:r>
      <w:r w:rsidR="004532B1">
        <w:rPr>
          <w:b/>
          <w:bCs/>
          <w:sz w:val="28"/>
          <w:szCs w:val="28"/>
        </w:rPr>
        <w:t>Ключевское</w:t>
      </w:r>
      <w:r>
        <w:rPr>
          <w:b/>
          <w:bCs/>
          <w:sz w:val="28"/>
          <w:szCs w:val="28"/>
        </w:rPr>
        <w:t>»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>Могочинский район»</w:t>
      </w:r>
    </w:p>
    <w:p w:rsidR="00FB59DC" w:rsidRPr="00A12DDC" w:rsidRDefault="00FB59DC" w:rsidP="00FB59DC">
      <w:pPr>
        <w:shd w:val="clear" w:color="auto" w:fill="FFFFFF"/>
        <w:spacing w:before="614" w:line="322" w:lineRule="exact"/>
        <w:ind w:left="426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обеспечения правовых основ градостроительной деятельности в соответствии с Градостроительным кодексом РФ, Земельным кодексом РФ</w:t>
      </w:r>
      <w:r w:rsidR="00B961A9">
        <w:rPr>
          <w:sz w:val="28"/>
          <w:szCs w:val="28"/>
        </w:rPr>
        <w:t xml:space="preserve">, </w:t>
      </w:r>
      <w:r w:rsidR="00B961A9" w:rsidRPr="00A12DDC">
        <w:rPr>
          <w:sz w:val="28"/>
          <w:szCs w:val="28"/>
        </w:rPr>
        <w:t>ст.17,18 Закона Забайкальского края от 29 декабря 2008 года №113-ЗЗК «О градостроительной деятельности в Забайкальском крае»,</w:t>
      </w:r>
      <w:r w:rsidRPr="00A12DDC">
        <w:rPr>
          <w:i/>
          <w:iCs/>
          <w:sz w:val="28"/>
          <w:szCs w:val="28"/>
        </w:rPr>
        <w:t xml:space="preserve"> </w:t>
      </w:r>
      <w:r w:rsidRPr="00A12DDC">
        <w:rPr>
          <w:sz w:val="28"/>
          <w:szCs w:val="28"/>
        </w:rPr>
        <w:t>повышения эффективности доступа к земельным участкам для привлечения инвестиций, администрация городского поселения «</w:t>
      </w:r>
      <w:r w:rsidR="004532B1">
        <w:rPr>
          <w:sz w:val="28"/>
          <w:szCs w:val="28"/>
        </w:rPr>
        <w:t>Ключевское</w:t>
      </w:r>
      <w:r w:rsidRPr="00A12DDC">
        <w:rPr>
          <w:sz w:val="28"/>
          <w:szCs w:val="28"/>
        </w:rPr>
        <w:t xml:space="preserve">» </w:t>
      </w:r>
      <w:r w:rsidRPr="00A12DDC">
        <w:rPr>
          <w:b/>
          <w:sz w:val="28"/>
          <w:szCs w:val="28"/>
        </w:rPr>
        <w:t>постановляет:</w:t>
      </w:r>
    </w:p>
    <w:p w:rsidR="00B961A9" w:rsidRPr="00A12DDC" w:rsidRDefault="00B961A9" w:rsidP="00FB59DC">
      <w:pPr>
        <w:shd w:val="clear" w:color="auto" w:fill="FFFFFF"/>
        <w:tabs>
          <w:tab w:val="left" w:pos="1680"/>
        </w:tabs>
        <w:spacing w:line="322" w:lineRule="exact"/>
        <w:ind w:left="426" w:right="149" w:firstLine="672"/>
        <w:jc w:val="both"/>
        <w:rPr>
          <w:spacing w:val="-24"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tabs>
          <w:tab w:val="left" w:pos="1680"/>
        </w:tabs>
        <w:spacing w:line="322" w:lineRule="exact"/>
        <w:ind w:left="426" w:right="149" w:firstLine="672"/>
        <w:jc w:val="both"/>
      </w:pPr>
      <w:r w:rsidRPr="00A12DDC">
        <w:rPr>
          <w:spacing w:val="-24"/>
          <w:sz w:val="28"/>
          <w:szCs w:val="28"/>
        </w:rPr>
        <w:t>1.</w:t>
      </w:r>
      <w:r w:rsidRPr="00A12DDC">
        <w:rPr>
          <w:sz w:val="28"/>
          <w:szCs w:val="28"/>
        </w:rPr>
        <w:tab/>
        <w:t>Обеспечить последовательный переход к системе регулирования</w:t>
      </w:r>
      <w:r w:rsidRPr="00A12DDC">
        <w:rPr>
          <w:sz w:val="28"/>
          <w:szCs w:val="28"/>
        </w:rPr>
        <w:br/>
        <w:t>землепользования и застройки на основе градостроительного зонирования и</w:t>
      </w:r>
      <w:r w:rsidRPr="00A12DDC">
        <w:rPr>
          <w:sz w:val="28"/>
          <w:szCs w:val="28"/>
        </w:rPr>
        <w:br/>
        <w:t xml:space="preserve">разработку нормативного правового акта городского поселения </w:t>
      </w:r>
      <w:r w:rsidR="004532B1" w:rsidRPr="00A12DDC">
        <w:rPr>
          <w:sz w:val="28"/>
          <w:szCs w:val="28"/>
        </w:rPr>
        <w:t>«</w:t>
      </w:r>
      <w:r w:rsidR="004532B1">
        <w:rPr>
          <w:sz w:val="28"/>
          <w:szCs w:val="28"/>
        </w:rPr>
        <w:t>Ключевское</w:t>
      </w:r>
      <w:r w:rsidR="004532B1" w:rsidRPr="00A12DDC">
        <w:rPr>
          <w:sz w:val="28"/>
          <w:szCs w:val="28"/>
        </w:rPr>
        <w:t xml:space="preserve">» </w:t>
      </w:r>
      <w:r w:rsidR="004532B1">
        <w:rPr>
          <w:sz w:val="28"/>
          <w:szCs w:val="28"/>
        </w:rPr>
        <w:t xml:space="preserve"> </w:t>
      </w:r>
      <w:r w:rsidRPr="00A12DDC">
        <w:rPr>
          <w:sz w:val="28"/>
          <w:szCs w:val="28"/>
        </w:rPr>
        <w:t xml:space="preserve">Правил землепользования и застройки городского поселения </w:t>
      </w:r>
      <w:r w:rsidR="004532B1" w:rsidRPr="00A12DDC">
        <w:rPr>
          <w:sz w:val="28"/>
          <w:szCs w:val="28"/>
        </w:rPr>
        <w:t>«</w:t>
      </w:r>
      <w:r w:rsidR="004532B1">
        <w:rPr>
          <w:sz w:val="28"/>
          <w:szCs w:val="28"/>
        </w:rPr>
        <w:t>Ключевское</w:t>
      </w:r>
      <w:r w:rsidR="004532B1" w:rsidRPr="00A12DDC">
        <w:rPr>
          <w:sz w:val="28"/>
          <w:szCs w:val="28"/>
        </w:rPr>
        <w:t xml:space="preserve">» </w:t>
      </w:r>
      <w:r w:rsidRPr="00A12DDC">
        <w:rPr>
          <w:sz w:val="28"/>
          <w:szCs w:val="28"/>
        </w:rPr>
        <w:t>(далее Правила).</w:t>
      </w:r>
    </w:p>
    <w:p w:rsidR="00FB59DC" w:rsidRPr="00A12DDC" w:rsidRDefault="00FB59DC" w:rsidP="00B961A9">
      <w:pPr>
        <w:shd w:val="clear" w:color="auto" w:fill="FFFFFF"/>
        <w:tabs>
          <w:tab w:val="left" w:pos="1579"/>
        </w:tabs>
        <w:spacing w:line="322" w:lineRule="exact"/>
        <w:ind w:left="653" w:right="139" w:firstLine="481"/>
        <w:jc w:val="both"/>
      </w:pPr>
      <w:r w:rsidRPr="00A12DDC">
        <w:rPr>
          <w:spacing w:val="-10"/>
          <w:sz w:val="28"/>
          <w:szCs w:val="28"/>
        </w:rPr>
        <w:t>2.</w:t>
      </w:r>
      <w:r w:rsidRPr="00A12DDC">
        <w:rPr>
          <w:sz w:val="28"/>
          <w:szCs w:val="28"/>
        </w:rPr>
        <w:tab/>
      </w:r>
      <w:r w:rsidRPr="00A12DDC">
        <w:rPr>
          <w:spacing w:val="-1"/>
          <w:sz w:val="28"/>
          <w:szCs w:val="28"/>
        </w:rPr>
        <w:t>Утвердить Порядок деятельности комиссии по подготовке проекта Правил</w:t>
      </w:r>
      <w:r w:rsidRPr="00A12DDC">
        <w:rPr>
          <w:sz w:val="28"/>
          <w:szCs w:val="28"/>
        </w:rPr>
        <w:t>. (Приложение 1).</w:t>
      </w:r>
    </w:p>
    <w:p w:rsidR="00FB59DC" w:rsidRPr="00A12DDC" w:rsidRDefault="00FB59DC" w:rsidP="00FB59DC">
      <w:pPr>
        <w:shd w:val="clear" w:color="auto" w:fill="FFFFFF"/>
        <w:tabs>
          <w:tab w:val="left" w:pos="6110"/>
        </w:tabs>
        <w:spacing w:line="322" w:lineRule="exact"/>
        <w:ind w:left="426" w:firstLine="708"/>
        <w:jc w:val="both"/>
      </w:pPr>
      <w:r w:rsidRPr="00A12DDC">
        <w:rPr>
          <w:sz w:val="28"/>
          <w:szCs w:val="28"/>
        </w:rPr>
        <w:t>3. Проект Правил разработать в один этап градостроительного зонирования применительно ко всем территориям поселения   в соответствии с п. 5 статьи 31 Градостроительного кодекса РФ.</w:t>
      </w:r>
    </w:p>
    <w:p w:rsidR="00B961A9" w:rsidRPr="00A12DDC" w:rsidRDefault="00B961A9" w:rsidP="00B961A9">
      <w:pPr>
        <w:shd w:val="clear" w:color="auto" w:fill="FFFFFF"/>
        <w:tabs>
          <w:tab w:val="left" w:pos="1296"/>
        </w:tabs>
        <w:spacing w:line="322" w:lineRule="exact"/>
        <w:jc w:val="both"/>
        <w:rPr>
          <w:spacing w:val="-1"/>
          <w:sz w:val="28"/>
          <w:szCs w:val="28"/>
        </w:rPr>
      </w:pPr>
      <w:r w:rsidRPr="00A12DDC">
        <w:rPr>
          <w:rFonts w:ascii="Arial" w:cs="Arial"/>
          <w:sz w:val="28"/>
          <w:szCs w:val="28"/>
        </w:rPr>
        <w:t xml:space="preserve">               </w:t>
      </w:r>
      <w:r w:rsidR="00FB59DC" w:rsidRPr="00A12DDC">
        <w:rPr>
          <w:sz w:val="28"/>
          <w:szCs w:val="28"/>
        </w:rPr>
        <w:t>4.   Создать  Комиссию  по  подготовке проекта  Правил,   в  составе   согласно</w:t>
      </w:r>
      <w:r w:rsidR="00FB59DC" w:rsidRPr="00A12DDC">
        <w:t xml:space="preserve"> </w:t>
      </w:r>
      <w:r w:rsidR="00FB59DC" w:rsidRPr="00A12DDC">
        <w:rPr>
          <w:spacing w:val="-1"/>
          <w:sz w:val="28"/>
          <w:szCs w:val="28"/>
        </w:rPr>
        <w:t>Приложению 2.</w:t>
      </w:r>
    </w:p>
    <w:p w:rsidR="00B961A9" w:rsidRPr="00A12DDC" w:rsidRDefault="00B961A9" w:rsidP="00B961A9">
      <w:pPr>
        <w:shd w:val="clear" w:color="auto" w:fill="FFFFFF"/>
        <w:spacing w:line="322" w:lineRule="exact"/>
        <w:ind w:right="96"/>
        <w:jc w:val="both"/>
      </w:pPr>
      <w:r w:rsidRPr="00A12DDC">
        <w:rPr>
          <w:spacing w:val="-1"/>
          <w:sz w:val="28"/>
          <w:szCs w:val="28"/>
        </w:rPr>
        <w:t xml:space="preserve">              5. </w:t>
      </w:r>
      <w:r w:rsidRPr="00A12DDC">
        <w:rPr>
          <w:sz w:val="28"/>
          <w:szCs w:val="28"/>
        </w:rPr>
        <w:t xml:space="preserve">Признать утратившим силу постановление администрации городского поселения </w:t>
      </w:r>
      <w:r w:rsidR="004532B1" w:rsidRPr="00A12DDC">
        <w:rPr>
          <w:sz w:val="28"/>
          <w:szCs w:val="28"/>
        </w:rPr>
        <w:t>«</w:t>
      </w:r>
      <w:r w:rsidR="004532B1">
        <w:rPr>
          <w:sz w:val="28"/>
          <w:szCs w:val="28"/>
        </w:rPr>
        <w:t>Ключевское</w:t>
      </w:r>
      <w:r w:rsidR="004532B1" w:rsidRPr="00A12DDC">
        <w:rPr>
          <w:sz w:val="28"/>
          <w:szCs w:val="28"/>
        </w:rPr>
        <w:t xml:space="preserve">» </w:t>
      </w:r>
      <w:r w:rsidRPr="00A12DDC">
        <w:rPr>
          <w:sz w:val="28"/>
          <w:szCs w:val="28"/>
        </w:rPr>
        <w:t xml:space="preserve">№ </w:t>
      </w:r>
      <w:r w:rsidR="004532B1">
        <w:rPr>
          <w:sz w:val="28"/>
          <w:szCs w:val="28"/>
        </w:rPr>
        <w:t>81а</w:t>
      </w:r>
      <w:r w:rsidRPr="00A12DDC">
        <w:rPr>
          <w:sz w:val="28"/>
          <w:szCs w:val="28"/>
        </w:rPr>
        <w:t xml:space="preserve"> от </w:t>
      </w:r>
      <w:r w:rsidR="004532B1">
        <w:rPr>
          <w:sz w:val="28"/>
          <w:szCs w:val="28"/>
        </w:rPr>
        <w:t>06 ноября</w:t>
      </w:r>
      <w:r w:rsidRPr="00A12DDC">
        <w:rPr>
          <w:sz w:val="28"/>
          <w:szCs w:val="28"/>
        </w:rPr>
        <w:t xml:space="preserve"> 2012 года «</w:t>
      </w:r>
      <w:r w:rsidRPr="00A12DDC">
        <w:rPr>
          <w:bCs/>
          <w:sz w:val="28"/>
          <w:szCs w:val="28"/>
        </w:rPr>
        <w:t>О</w:t>
      </w:r>
      <w:r w:rsidR="004532B1">
        <w:rPr>
          <w:bCs/>
          <w:sz w:val="28"/>
          <w:szCs w:val="28"/>
        </w:rPr>
        <w:t>б утверждении Порядка деятельности комиссии по</w:t>
      </w:r>
      <w:r w:rsidRPr="00A12DDC">
        <w:rPr>
          <w:bCs/>
          <w:sz w:val="28"/>
          <w:szCs w:val="28"/>
        </w:rPr>
        <w:t xml:space="preserve"> подготовке проекта правил землепользования и застройки городского поселения </w:t>
      </w:r>
      <w:r w:rsidR="004532B1" w:rsidRPr="00A12DDC">
        <w:rPr>
          <w:sz w:val="28"/>
          <w:szCs w:val="28"/>
        </w:rPr>
        <w:t>«</w:t>
      </w:r>
      <w:r w:rsidR="004532B1">
        <w:rPr>
          <w:sz w:val="28"/>
          <w:szCs w:val="28"/>
        </w:rPr>
        <w:t>Ключевское</w:t>
      </w:r>
      <w:r w:rsidR="004532B1" w:rsidRPr="00A12DDC">
        <w:rPr>
          <w:sz w:val="28"/>
          <w:szCs w:val="28"/>
        </w:rPr>
        <w:t>»</w:t>
      </w:r>
      <w:r w:rsidRPr="00A12DDC">
        <w:t>.</w:t>
      </w:r>
    </w:p>
    <w:p w:rsidR="004532B1" w:rsidRPr="00941C26" w:rsidRDefault="00B961A9" w:rsidP="004532B1">
      <w:pPr>
        <w:spacing w:line="0" w:lineRule="atLeast"/>
        <w:jc w:val="both"/>
        <w:rPr>
          <w:sz w:val="28"/>
          <w:szCs w:val="28"/>
        </w:rPr>
      </w:pPr>
      <w:r w:rsidRPr="00A12DDC">
        <w:rPr>
          <w:sz w:val="28"/>
          <w:szCs w:val="28"/>
        </w:rPr>
        <w:t xml:space="preserve">            6. Опубликовать настоящее решение на официальном сайте администрации городского поселения </w:t>
      </w:r>
      <w:r w:rsidR="004532B1" w:rsidRPr="00A12DDC">
        <w:rPr>
          <w:sz w:val="28"/>
          <w:szCs w:val="28"/>
        </w:rPr>
        <w:t>«</w:t>
      </w:r>
      <w:r w:rsidR="004532B1">
        <w:rPr>
          <w:sz w:val="28"/>
          <w:szCs w:val="28"/>
        </w:rPr>
        <w:t>Ключевское</w:t>
      </w:r>
      <w:r w:rsidR="004532B1" w:rsidRPr="00A12DDC">
        <w:rPr>
          <w:sz w:val="28"/>
          <w:szCs w:val="28"/>
        </w:rPr>
        <w:t xml:space="preserve">» </w:t>
      </w:r>
      <w:r w:rsidRPr="00A12DDC">
        <w:rPr>
          <w:sz w:val="28"/>
          <w:szCs w:val="28"/>
        </w:rPr>
        <w:t xml:space="preserve"> в информационн</w:t>
      </w:r>
      <w:proofErr w:type="gramStart"/>
      <w:r w:rsidRPr="00A12DDC">
        <w:rPr>
          <w:sz w:val="28"/>
          <w:szCs w:val="28"/>
        </w:rPr>
        <w:t>о-</w:t>
      </w:r>
      <w:proofErr w:type="gramEnd"/>
      <w:r w:rsidRPr="00A12DDC">
        <w:rPr>
          <w:sz w:val="28"/>
          <w:szCs w:val="28"/>
        </w:rPr>
        <w:t xml:space="preserve"> коммуникационной сети Интернет, размещенном по адресу: </w:t>
      </w:r>
      <w:hyperlink w:history="1">
        <w:r w:rsidR="004532B1" w:rsidRPr="00941C26">
          <w:rPr>
            <w:rStyle w:val="a3"/>
            <w:color w:val="000000" w:themeColor="text1"/>
            <w:sz w:val="28"/>
            <w:szCs w:val="28"/>
          </w:rPr>
          <w:t>https://</w:t>
        </w:r>
      </w:hyperlink>
      <w:r w:rsidR="004532B1" w:rsidRPr="00941C26">
        <w:rPr>
          <w:color w:val="000000" w:themeColor="text1"/>
          <w:sz w:val="28"/>
          <w:szCs w:val="28"/>
        </w:rPr>
        <w:t>ключевский.рф/</w:t>
      </w:r>
      <w:r w:rsidR="004532B1">
        <w:rPr>
          <w:color w:val="000000" w:themeColor="text1"/>
          <w:sz w:val="28"/>
          <w:szCs w:val="28"/>
        </w:rPr>
        <w:t>.</w:t>
      </w:r>
    </w:p>
    <w:p w:rsidR="00FB59DC" w:rsidRPr="00A12DDC" w:rsidRDefault="00FB59DC" w:rsidP="004532B1">
      <w:pPr>
        <w:shd w:val="clear" w:color="auto" w:fill="FFFFFF"/>
        <w:tabs>
          <w:tab w:val="left" w:pos="8760"/>
        </w:tabs>
        <w:ind w:left="10"/>
        <w:jc w:val="both"/>
      </w:pPr>
    </w:p>
    <w:p w:rsidR="00FB59DC" w:rsidRPr="00A12DDC" w:rsidRDefault="00FB59DC" w:rsidP="00FB59DC">
      <w:pPr>
        <w:shd w:val="clear" w:color="auto" w:fill="FFFFFF"/>
        <w:spacing w:line="331" w:lineRule="exact"/>
        <w:ind w:firstLine="706"/>
      </w:pPr>
    </w:p>
    <w:p w:rsidR="00FB59DC" w:rsidRPr="00A12DDC" w:rsidRDefault="00FB59DC" w:rsidP="00FB59DC">
      <w:pPr>
        <w:shd w:val="clear" w:color="auto" w:fill="FFFFFF"/>
        <w:spacing w:line="331" w:lineRule="exact"/>
        <w:ind w:firstLine="706"/>
      </w:pPr>
    </w:p>
    <w:p w:rsidR="00FB59DC" w:rsidRPr="00A12DDC" w:rsidRDefault="00FB59DC" w:rsidP="004532B1">
      <w:pPr>
        <w:shd w:val="clear" w:color="auto" w:fill="FFFFFF"/>
        <w:spacing w:line="331" w:lineRule="exact"/>
        <w:rPr>
          <w:sz w:val="28"/>
          <w:szCs w:val="28"/>
        </w:rPr>
      </w:pPr>
      <w:r w:rsidRPr="00A12DDC">
        <w:rPr>
          <w:sz w:val="28"/>
          <w:szCs w:val="28"/>
        </w:rPr>
        <w:t>Глава городского поселения</w:t>
      </w:r>
    </w:p>
    <w:p w:rsidR="00FB59DC" w:rsidRPr="00A12DDC" w:rsidRDefault="004532B1" w:rsidP="004532B1">
      <w:pPr>
        <w:shd w:val="clear" w:color="auto" w:fill="FFFFFF"/>
        <w:spacing w:line="331" w:lineRule="exact"/>
        <w:sectPr w:rsidR="00FB59DC" w:rsidRPr="00A12DDC" w:rsidSect="00B961A9">
          <w:pgSz w:w="11909" w:h="16834"/>
          <w:pgMar w:top="993" w:right="720" w:bottom="720" w:left="1440" w:header="720" w:footer="720" w:gutter="0"/>
          <w:cols w:space="60"/>
          <w:noEndnote/>
          <w:docGrid w:linePitch="272"/>
        </w:sectPr>
      </w:pPr>
      <w:r w:rsidRPr="00A12DDC">
        <w:rPr>
          <w:sz w:val="28"/>
          <w:szCs w:val="28"/>
        </w:rPr>
        <w:t>«</w:t>
      </w:r>
      <w:r>
        <w:rPr>
          <w:sz w:val="28"/>
          <w:szCs w:val="28"/>
        </w:rPr>
        <w:t>Ключевское</w:t>
      </w:r>
      <w:r w:rsidRPr="00A12DDC">
        <w:rPr>
          <w:sz w:val="28"/>
          <w:szCs w:val="28"/>
        </w:rPr>
        <w:t xml:space="preserve">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С.В.Казанов</w:t>
      </w:r>
    </w:p>
    <w:p w:rsidR="00FB59DC" w:rsidRPr="00A12DDC" w:rsidRDefault="00FB59DC" w:rsidP="00FB59DC">
      <w:pPr>
        <w:shd w:val="clear" w:color="auto" w:fill="FFFFFF"/>
        <w:spacing w:line="326" w:lineRule="exact"/>
        <w:ind w:right="398"/>
        <w:jc w:val="right"/>
      </w:pPr>
      <w:r w:rsidRPr="00A12DDC">
        <w:rPr>
          <w:spacing w:val="-3"/>
          <w:sz w:val="28"/>
          <w:szCs w:val="28"/>
        </w:rPr>
        <w:lastRenderedPageBreak/>
        <w:t>Приложение 1</w:t>
      </w:r>
    </w:p>
    <w:p w:rsidR="00FB59DC" w:rsidRPr="00A12DDC" w:rsidRDefault="00FB59DC" w:rsidP="00FB59DC">
      <w:pPr>
        <w:shd w:val="clear" w:color="auto" w:fill="FFFFFF"/>
        <w:spacing w:line="326" w:lineRule="exact"/>
        <w:ind w:right="370"/>
        <w:jc w:val="right"/>
        <w:rPr>
          <w:sz w:val="28"/>
          <w:szCs w:val="28"/>
        </w:rPr>
      </w:pPr>
      <w:r w:rsidRPr="00A12DDC">
        <w:rPr>
          <w:sz w:val="28"/>
          <w:szCs w:val="28"/>
        </w:rPr>
        <w:t xml:space="preserve">к постановлению </w:t>
      </w:r>
    </w:p>
    <w:p w:rsidR="00FB59DC" w:rsidRPr="00A12DDC" w:rsidRDefault="00FB59DC" w:rsidP="00FB59DC">
      <w:pPr>
        <w:shd w:val="clear" w:color="auto" w:fill="FFFFFF"/>
        <w:spacing w:line="326" w:lineRule="exact"/>
        <w:ind w:right="370"/>
        <w:jc w:val="right"/>
        <w:rPr>
          <w:sz w:val="28"/>
          <w:szCs w:val="28"/>
        </w:rPr>
      </w:pPr>
      <w:r w:rsidRPr="00A12DDC">
        <w:rPr>
          <w:sz w:val="28"/>
          <w:szCs w:val="28"/>
        </w:rPr>
        <w:t xml:space="preserve">главы </w:t>
      </w:r>
      <w:proofErr w:type="gramStart"/>
      <w:r w:rsidRPr="00A12DDC">
        <w:rPr>
          <w:sz w:val="28"/>
          <w:szCs w:val="28"/>
        </w:rPr>
        <w:t>городского</w:t>
      </w:r>
      <w:proofErr w:type="gramEnd"/>
    </w:p>
    <w:p w:rsidR="00FB59DC" w:rsidRPr="00A12DDC" w:rsidRDefault="00FB59DC" w:rsidP="00FB59DC">
      <w:pPr>
        <w:shd w:val="clear" w:color="auto" w:fill="FFFFFF"/>
        <w:spacing w:line="326" w:lineRule="exact"/>
        <w:ind w:right="370"/>
        <w:jc w:val="right"/>
        <w:rPr>
          <w:sz w:val="28"/>
          <w:szCs w:val="28"/>
        </w:rPr>
      </w:pPr>
      <w:r w:rsidRPr="00A12DDC">
        <w:rPr>
          <w:sz w:val="28"/>
          <w:szCs w:val="28"/>
        </w:rPr>
        <w:t xml:space="preserve">поселения </w:t>
      </w:r>
      <w:r w:rsidR="004532B1" w:rsidRPr="00A12DDC">
        <w:rPr>
          <w:sz w:val="28"/>
          <w:szCs w:val="28"/>
        </w:rPr>
        <w:t>«</w:t>
      </w:r>
      <w:r w:rsidR="004532B1">
        <w:rPr>
          <w:sz w:val="28"/>
          <w:szCs w:val="28"/>
        </w:rPr>
        <w:t>Ключевское</w:t>
      </w:r>
      <w:r w:rsidR="004532B1" w:rsidRPr="00A12DDC">
        <w:rPr>
          <w:sz w:val="28"/>
          <w:szCs w:val="28"/>
        </w:rPr>
        <w:t>»</w:t>
      </w:r>
    </w:p>
    <w:p w:rsidR="00FB59DC" w:rsidRPr="00A12DDC" w:rsidRDefault="00FB59DC" w:rsidP="00FB59DC">
      <w:pPr>
        <w:shd w:val="clear" w:color="auto" w:fill="FFFFFF"/>
        <w:spacing w:line="326" w:lineRule="exact"/>
        <w:ind w:right="370"/>
        <w:jc w:val="right"/>
      </w:pPr>
      <w:r w:rsidRPr="00A12DDC">
        <w:rPr>
          <w:sz w:val="28"/>
          <w:szCs w:val="28"/>
        </w:rPr>
        <w:t xml:space="preserve">от </w:t>
      </w:r>
      <w:r w:rsidR="000375A4">
        <w:rPr>
          <w:sz w:val="28"/>
          <w:szCs w:val="28"/>
        </w:rPr>
        <w:t xml:space="preserve">24 декабря 2021 </w:t>
      </w:r>
      <w:r w:rsidRPr="00A12DDC">
        <w:rPr>
          <w:sz w:val="28"/>
          <w:szCs w:val="28"/>
        </w:rPr>
        <w:t xml:space="preserve"> №</w:t>
      </w:r>
      <w:r w:rsidR="00A12DDC">
        <w:rPr>
          <w:sz w:val="28"/>
          <w:szCs w:val="28"/>
        </w:rPr>
        <w:t xml:space="preserve"> </w:t>
      </w:r>
      <w:r w:rsidR="000375A4">
        <w:rPr>
          <w:sz w:val="28"/>
          <w:szCs w:val="28"/>
        </w:rPr>
        <w:t>93</w:t>
      </w:r>
    </w:p>
    <w:p w:rsidR="00FB59DC" w:rsidRPr="00A12DDC" w:rsidRDefault="00FB59DC" w:rsidP="00FB59DC">
      <w:pPr>
        <w:shd w:val="clear" w:color="auto" w:fill="FFFFFF"/>
        <w:spacing w:before="19"/>
        <w:ind w:right="379"/>
      </w:pPr>
      <w:r w:rsidRPr="00A12DDC">
        <w:rPr>
          <w:spacing w:val="-2"/>
          <w:sz w:val="28"/>
          <w:szCs w:val="28"/>
        </w:rPr>
        <w:t xml:space="preserve">                                                                                                    </w:t>
      </w:r>
    </w:p>
    <w:p w:rsidR="00FB59DC" w:rsidRPr="00A12DDC" w:rsidRDefault="00FB59DC" w:rsidP="00FB59DC">
      <w:pPr>
        <w:shd w:val="clear" w:color="auto" w:fill="FFFFFF"/>
        <w:spacing w:before="346"/>
        <w:ind w:left="672"/>
        <w:jc w:val="center"/>
        <w:rPr>
          <w:b/>
          <w:bCs/>
          <w:spacing w:val="-1"/>
          <w:sz w:val="28"/>
          <w:szCs w:val="28"/>
        </w:rPr>
      </w:pPr>
      <w:r w:rsidRPr="00A12DDC">
        <w:rPr>
          <w:b/>
          <w:bCs/>
          <w:spacing w:val="-1"/>
          <w:sz w:val="28"/>
          <w:szCs w:val="28"/>
        </w:rPr>
        <w:t>ПОРЯДОК</w:t>
      </w:r>
    </w:p>
    <w:p w:rsidR="00B961A9" w:rsidRPr="000375A4" w:rsidRDefault="00FB59DC" w:rsidP="00B961A9">
      <w:pPr>
        <w:shd w:val="clear" w:color="auto" w:fill="FFFFFF"/>
        <w:spacing w:before="346"/>
        <w:jc w:val="center"/>
        <w:rPr>
          <w:b/>
          <w:sz w:val="28"/>
          <w:szCs w:val="28"/>
        </w:rPr>
      </w:pPr>
      <w:r w:rsidRPr="00A12DDC">
        <w:rPr>
          <w:b/>
          <w:bCs/>
          <w:spacing w:val="-1"/>
          <w:sz w:val="28"/>
          <w:szCs w:val="28"/>
        </w:rPr>
        <w:t xml:space="preserve">деятельности комиссии по подготовке проекта Правил землепользования и </w:t>
      </w:r>
      <w:r w:rsidRPr="00A12DDC">
        <w:rPr>
          <w:b/>
          <w:bCs/>
          <w:sz w:val="28"/>
          <w:szCs w:val="28"/>
        </w:rPr>
        <w:t xml:space="preserve">застройки </w:t>
      </w:r>
      <w:r w:rsidRPr="00A12DDC">
        <w:rPr>
          <w:b/>
          <w:sz w:val="28"/>
          <w:szCs w:val="28"/>
        </w:rPr>
        <w:t xml:space="preserve">городского поселения </w:t>
      </w:r>
      <w:r w:rsidR="004532B1" w:rsidRPr="000375A4">
        <w:rPr>
          <w:b/>
          <w:sz w:val="28"/>
          <w:szCs w:val="28"/>
        </w:rPr>
        <w:t>«Ключевское»</w:t>
      </w:r>
    </w:p>
    <w:p w:rsidR="004532B1" w:rsidRPr="00A12DDC" w:rsidRDefault="004532B1" w:rsidP="00B961A9">
      <w:pPr>
        <w:shd w:val="clear" w:color="auto" w:fill="FFFFFF"/>
        <w:spacing w:before="346"/>
        <w:jc w:val="center"/>
        <w:rPr>
          <w:b/>
          <w:bCs/>
          <w:spacing w:val="-1"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6" w:lineRule="exact"/>
        <w:ind w:left="706"/>
        <w:jc w:val="center"/>
        <w:rPr>
          <w:sz w:val="24"/>
          <w:szCs w:val="24"/>
        </w:rPr>
      </w:pPr>
      <w:r w:rsidRPr="00A12DDC">
        <w:rPr>
          <w:b/>
          <w:bCs/>
          <w:sz w:val="24"/>
          <w:szCs w:val="24"/>
        </w:rPr>
        <w:t>1.0БЩИЕ ПОЛОЖЕНИЯ</w:t>
      </w:r>
    </w:p>
    <w:p w:rsidR="00FB59DC" w:rsidRPr="00A12DDC" w:rsidRDefault="00FB59DC" w:rsidP="00FB59DC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307" w:line="322" w:lineRule="exact"/>
        <w:ind w:left="142" w:right="293" w:firstLine="933"/>
        <w:jc w:val="both"/>
        <w:rPr>
          <w:spacing w:val="-11"/>
          <w:sz w:val="28"/>
          <w:szCs w:val="28"/>
        </w:rPr>
      </w:pPr>
      <w:r w:rsidRPr="00A12DDC">
        <w:rPr>
          <w:sz w:val="28"/>
          <w:szCs w:val="28"/>
        </w:rPr>
        <w:t xml:space="preserve">Правила землепользования и застройки городского поселения </w:t>
      </w:r>
      <w:r w:rsidR="004532B1" w:rsidRPr="00A12DDC">
        <w:rPr>
          <w:sz w:val="28"/>
          <w:szCs w:val="28"/>
        </w:rPr>
        <w:t>«</w:t>
      </w:r>
      <w:r w:rsidR="004532B1">
        <w:rPr>
          <w:sz w:val="28"/>
          <w:szCs w:val="28"/>
        </w:rPr>
        <w:t>Ключевское</w:t>
      </w:r>
      <w:r w:rsidR="004532B1" w:rsidRPr="00A12DDC">
        <w:rPr>
          <w:sz w:val="28"/>
          <w:szCs w:val="28"/>
        </w:rPr>
        <w:t xml:space="preserve">» </w:t>
      </w:r>
      <w:r w:rsidRPr="00A12DDC">
        <w:rPr>
          <w:sz w:val="28"/>
          <w:szCs w:val="28"/>
        </w:rPr>
        <w:t>(далее - Правила) являются муниципальным правовым актом, устанавливающим порядок осуществления градостроительной деятельности и землепользования на территории муниципального образования на принципах градостроительного зонирования.</w:t>
      </w:r>
    </w:p>
    <w:p w:rsidR="004532B1" w:rsidRPr="004532B1" w:rsidRDefault="00FB59DC" w:rsidP="00FB59DC">
      <w:pPr>
        <w:numPr>
          <w:ilvl w:val="0"/>
          <w:numId w:val="2"/>
        </w:numPr>
        <w:shd w:val="clear" w:color="auto" w:fill="FFFFFF"/>
        <w:spacing w:line="322" w:lineRule="exact"/>
        <w:ind w:right="269" w:firstLine="1134"/>
        <w:jc w:val="both"/>
        <w:rPr>
          <w:spacing w:val="-11"/>
          <w:sz w:val="28"/>
          <w:szCs w:val="28"/>
        </w:rPr>
      </w:pPr>
      <w:r w:rsidRPr="004532B1">
        <w:rPr>
          <w:sz w:val="28"/>
          <w:szCs w:val="28"/>
        </w:rPr>
        <w:t xml:space="preserve">Правила разрабатываются в соответствии с Градостроительным кодексом Российской Федерации, Земельным кодексом Российской </w:t>
      </w:r>
      <w:r w:rsidRPr="004532B1">
        <w:rPr>
          <w:spacing w:val="-1"/>
          <w:sz w:val="28"/>
          <w:szCs w:val="28"/>
        </w:rPr>
        <w:t xml:space="preserve">Федерации, Федеральным законом «Об общих принципах организации </w:t>
      </w:r>
      <w:r w:rsidRPr="004532B1">
        <w:rPr>
          <w:sz w:val="28"/>
          <w:szCs w:val="28"/>
        </w:rPr>
        <w:t xml:space="preserve">местного самоуправления в Российской Федерации», иными законами и нормативными правовыми актами Российской Федерации и Забайкальского края, муниципальными правовыми актами городского поселения </w:t>
      </w:r>
      <w:r w:rsidR="004532B1" w:rsidRPr="004532B1">
        <w:rPr>
          <w:sz w:val="28"/>
          <w:szCs w:val="28"/>
        </w:rPr>
        <w:t xml:space="preserve">«Ключевское» </w:t>
      </w:r>
      <w:r w:rsidRPr="004532B1">
        <w:rPr>
          <w:sz w:val="28"/>
          <w:szCs w:val="28"/>
        </w:rPr>
        <w:t xml:space="preserve">Заказчиком разработки проекта Правил является администрация городского поселения </w:t>
      </w:r>
      <w:r w:rsidR="004532B1" w:rsidRPr="00A12DDC">
        <w:rPr>
          <w:sz w:val="28"/>
          <w:szCs w:val="28"/>
        </w:rPr>
        <w:t>«</w:t>
      </w:r>
      <w:r w:rsidR="004532B1">
        <w:rPr>
          <w:sz w:val="28"/>
          <w:szCs w:val="28"/>
        </w:rPr>
        <w:t>Ключевское</w:t>
      </w:r>
      <w:r w:rsidR="004532B1" w:rsidRPr="00A12DDC">
        <w:rPr>
          <w:sz w:val="28"/>
          <w:szCs w:val="28"/>
        </w:rPr>
        <w:t xml:space="preserve">» </w:t>
      </w:r>
    </w:p>
    <w:p w:rsidR="004532B1" w:rsidRPr="004532B1" w:rsidRDefault="00FB59DC" w:rsidP="004532B1">
      <w:pPr>
        <w:pStyle w:val="a4"/>
        <w:numPr>
          <w:ilvl w:val="1"/>
          <w:numId w:val="9"/>
        </w:numPr>
        <w:shd w:val="clear" w:color="auto" w:fill="FFFFFF"/>
        <w:spacing w:before="326" w:line="322" w:lineRule="exact"/>
        <w:ind w:left="0" w:right="269" w:firstLine="1134"/>
        <w:rPr>
          <w:b/>
          <w:bCs/>
          <w:sz w:val="24"/>
          <w:szCs w:val="24"/>
        </w:rPr>
      </w:pPr>
      <w:r w:rsidRPr="004532B1">
        <w:rPr>
          <w:sz w:val="28"/>
          <w:szCs w:val="28"/>
        </w:rPr>
        <w:t xml:space="preserve">Финансирование разработки проекта Правил обеспечивается из бюджета городского поселения </w:t>
      </w:r>
      <w:r w:rsidR="004532B1" w:rsidRPr="004532B1">
        <w:rPr>
          <w:sz w:val="28"/>
          <w:szCs w:val="28"/>
        </w:rPr>
        <w:t>«Ключевское»</w:t>
      </w:r>
      <w:proofErr w:type="gramStart"/>
      <w:r w:rsidR="004532B1" w:rsidRPr="004532B1">
        <w:rPr>
          <w:sz w:val="28"/>
          <w:szCs w:val="28"/>
        </w:rPr>
        <w:t xml:space="preserve"> .</w:t>
      </w:r>
      <w:proofErr w:type="gramEnd"/>
    </w:p>
    <w:p w:rsidR="00FB59DC" w:rsidRPr="004532B1" w:rsidRDefault="00FB59DC" w:rsidP="008851AF">
      <w:pPr>
        <w:numPr>
          <w:ilvl w:val="0"/>
          <w:numId w:val="7"/>
        </w:numPr>
        <w:shd w:val="clear" w:color="auto" w:fill="FFFFFF"/>
        <w:spacing w:before="326" w:line="322" w:lineRule="exact"/>
        <w:ind w:left="426" w:right="269"/>
        <w:jc w:val="center"/>
        <w:rPr>
          <w:b/>
          <w:bCs/>
          <w:sz w:val="24"/>
          <w:szCs w:val="24"/>
        </w:rPr>
      </w:pPr>
      <w:r w:rsidRPr="004532B1">
        <w:rPr>
          <w:b/>
          <w:bCs/>
          <w:sz w:val="24"/>
          <w:szCs w:val="24"/>
        </w:rPr>
        <w:t>КОМИССИЯ ПО ПОДГОТОВКЕ ПРАВИЛ ЗЕМЛЕПОЛЬЗОВАНИЯ</w:t>
      </w:r>
    </w:p>
    <w:p w:rsidR="00FB59DC" w:rsidRPr="00A12DDC" w:rsidRDefault="00FB59DC" w:rsidP="00FB59DC">
      <w:pPr>
        <w:shd w:val="clear" w:color="auto" w:fill="FFFFFF"/>
        <w:jc w:val="center"/>
        <w:rPr>
          <w:sz w:val="24"/>
          <w:szCs w:val="24"/>
        </w:rPr>
      </w:pPr>
      <w:r w:rsidRPr="00A12DDC">
        <w:rPr>
          <w:b/>
          <w:bCs/>
          <w:spacing w:val="-1"/>
          <w:sz w:val="24"/>
          <w:szCs w:val="24"/>
        </w:rPr>
        <w:t>И ЗАСТРОЙКИ</w:t>
      </w:r>
    </w:p>
    <w:p w:rsidR="00FB59DC" w:rsidRPr="00A12DDC" w:rsidRDefault="00FB59DC" w:rsidP="00FB59DC">
      <w:pPr>
        <w:framePr w:h="302" w:hRule="exact" w:hSpace="38" w:wrap="auto" w:vAnchor="text" w:hAnchor="text" w:x="10638" w:y="491"/>
        <w:shd w:val="clear" w:color="auto" w:fill="FFFFFF"/>
      </w:pPr>
      <w:r w:rsidRPr="00A12DDC">
        <w:rPr>
          <w:rFonts w:ascii="Arial" w:hAnsi="Arial" w:cs="Arial"/>
          <w:b/>
          <w:bCs/>
          <w:sz w:val="26"/>
          <w:szCs w:val="26"/>
        </w:rPr>
        <w:t>9</w:t>
      </w:r>
    </w:p>
    <w:p w:rsidR="004532B1" w:rsidRDefault="00FB59DC" w:rsidP="004532B1">
      <w:pPr>
        <w:shd w:val="clear" w:color="auto" w:fill="FFFFFF"/>
        <w:tabs>
          <w:tab w:val="left" w:pos="1080"/>
        </w:tabs>
        <w:spacing w:before="307" w:line="322" w:lineRule="exact"/>
        <w:ind w:firstLine="851"/>
        <w:rPr>
          <w:sz w:val="28"/>
          <w:szCs w:val="28"/>
        </w:rPr>
      </w:pPr>
      <w:r w:rsidRPr="00A12DDC">
        <w:rPr>
          <w:sz w:val="28"/>
          <w:szCs w:val="28"/>
        </w:rPr>
        <w:t xml:space="preserve">2.1.   Комиссия   является   постоянно   действующим   органом   при   главе городского поселения </w:t>
      </w:r>
      <w:r w:rsidR="004532B1" w:rsidRPr="00A12DDC">
        <w:rPr>
          <w:sz w:val="28"/>
          <w:szCs w:val="28"/>
        </w:rPr>
        <w:t>«</w:t>
      </w:r>
      <w:r w:rsidR="004532B1">
        <w:rPr>
          <w:sz w:val="28"/>
          <w:szCs w:val="28"/>
        </w:rPr>
        <w:t>Ключевское</w:t>
      </w:r>
      <w:r w:rsidR="004532B1" w:rsidRPr="00A12DDC">
        <w:rPr>
          <w:sz w:val="28"/>
          <w:szCs w:val="28"/>
        </w:rPr>
        <w:t>»</w:t>
      </w:r>
      <w:proofErr w:type="gramStart"/>
      <w:r w:rsidR="004532B1" w:rsidRPr="00A12DDC">
        <w:rPr>
          <w:sz w:val="28"/>
          <w:szCs w:val="28"/>
        </w:rPr>
        <w:t xml:space="preserve"> </w:t>
      </w:r>
      <w:r w:rsidR="004532B1">
        <w:rPr>
          <w:sz w:val="28"/>
          <w:szCs w:val="28"/>
        </w:rPr>
        <w:t>.</w:t>
      </w:r>
      <w:proofErr w:type="gramEnd"/>
    </w:p>
    <w:p w:rsidR="00FB59DC" w:rsidRPr="00A12DDC" w:rsidRDefault="00FB59DC" w:rsidP="004532B1">
      <w:pPr>
        <w:shd w:val="clear" w:color="auto" w:fill="FFFFFF"/>
        <w:tabs>
          <w:tab w:val="left" w:pos="1080"/>
        </w:tabs>
        <w:spacing w:before="307" w:line="322" w:lineRule="exact"/>
        <w:ind w:firstLine="851"/>
        <w:rPr>
          <w:sz w:val="28"/>
          <w:szCs w:val="28"/>
        </w:rPr>
      </w:pPr>
      <w:r w:rsidRPr="00A12DDC">
        <w:rPr>
          <w:sz w:val="28"/>
          <w:szCs w:val="28"/>
        </w:rPr>
        <w:t>2.2. Комиссия осуществляет свою деятельность в соответствии с настоящим</w:t>
      </w:r>
      <w:r w:rsidRPr="00A12DDC">
        <w:t xml:space="preserve"> </w:t>
      </w:r>
      <w:r w:rsidRPr="00A12DDC">
        <w:rPr>
          <w:sz w:val="28"/>
          <w:szCs w:val="28"/>
        </w:rPr>
        <w:t>Порядком и планом, утверждаемым председателем комиссии.</w:t>
      </w:r>
    </w:p>
    <w:p w:rsidR="00CE796C" w:rsidRPr="00A12DDC" w:rsidRDefault="00CE796C" w:rsidP="008851AF">
      <w:pPr>
        <w:shd w:val="clear" w:color="auto" w:fill="FFFFFF"/>
        <w:tabs>
          <w:tab w:val="left" w:pos="1080"/>
        </w:tabs>
        <w:spacing w:line="322" w:lineRule="exact"/>
        <w:ind w:firstLine="851"/>
        <w:jc w:val="both"/>
        <w:rPr>
          <w:sz w:val="28"/>
          <w:szCs w:val="28"/>
        </w:rPr>
      </w:pPr>
      <w:r w:rsidRPr="00A12DDC">
        <w:rPr>
          <w:sz w:val="28"/>
          <w:szCs w:val="28"/>
          <w:shd w:val="clear" w:color="auto" w:fill="FFFFFF"/>
        </w:rPr>
        <w:t>2.3. Комиссия создается на основании решения главы местной администрации муниципального образования, в котором устанавливается персональный состав комиссии и порядок ее деятельности.</w:t>
      </w:r>
    </w:p>
    <w:p w:rsidR="00B97A17" w:rsidRPr="00A12DDC" w:rsidRDefault="008851AF" w:rsidP="008851AF">
      <w:pPr>
        <w:shd w:val="clear" w:color="auto" w:fill="FFFFFF"/>
        <w:tabs>
          <w:tab w:val="left" w:pos="1080"/>
        </w:tabs>
        <w:spacing w:line="322" w:lineRule="exact"/>
        <w:ind w:firstLine="851"/>
        <w:jc w:val="both"/>
        <w:rPr>
          <w:sz w:val="28"/>
          <w:szCs w:val="28"/>
        </w:rPr>
      </w:pPr>
      <w:r w:rsidRPr="00A12DDC">
        <w:rPr>
          <w:sz w:val="28"/>
          <w:szCs w:val="28"/>
        </w:rPr>
        <w:lastRenderedPageBreak/>
        <w:t xml:space="preserve"> 2.</w:t>
      </w:r>
      <w:r w:rsidR="00CE796C" w:rsidRPr="00A12DDC">
        <w:rPr>
          <w:sz w:val="28"/>
          <w:szCs w:val="28"/>
        </w:rPr>
        <w:t>4</w:t>
      </w:r>
      <w:r w:rsidRPr="00A12DDC">
        <w:rPr>
          <w:sz w:val="28"/>
          <w:szCs w:val="28"/>
        </w:rPr>
        <w:t>.</w:t>
      </w:r>
      <w:r w:rsidR="00FB59DC" w:rsidRPr="00A12DDC">
        <w:rPr>
          <w:sz w:val="28"/>
          <w:szCs w:val="28"/>
        </w:rPr>
        <w:t xml:space="preserve"> В состав  Комиссии   входят</w:t>
      </w:r>
      <w:r w:rsidR="00B97A17" w:rsidRPr="00A12DDC">
        <w:rPr>
          <w:sz w:val="28"/>
          <w:szCs w:val="28"/>
        </w:rPr>
        <w:t>:</w:t>
      </w:r>
    </w:p>
    <w:p w:rsidR="00B97A17" w:rsidRPr="00A12DDC" w:rsidRDefault="00B97A17" w:rsidP="008851AF">
      <w:pPr>
        <w:shd w:val="clear" w:color="auto" w:fill="FFFFFF"/>
        <w:tabs>
          <w:tab w:val="left" w:pos="1080"/>
        </w:tabs>
        <w:spacing w:line="322" w:lineRule="exact"/>
        <w:ind w:firstLine="851"/>
        <w:jc w:val="both"/>
        <w:rPr>
          <w:sz w:val="28"/>
          <w:szCs w:val="28"/>
        </w:rPr>
      </w:pPr>
      <w:r w:rsidRPr="00A12DDC">
        <w:rPr>
          <w:sz w:val="28"/>
          <w:szCs w:val="28"/>
        </w:rPr>
        <w:t>1) представители органов местного самоуправления</w:t>
      </w:r>
      <w:r w:rsidR="00FB59DC" w:rsidRPr="00A12DDC">
        <w:t xml:space="preserve"> </w:t>
      </w:r>
      <w:r w:rsidR="00FB59DC" w:rsidRPr="00A12DDC">
        <w:rPr>
          <w:sz w:val="28"/>
          <w:szCs w:val="28"/>
        </w:rPr>
        <w:t>муниципального</w:t>
      </w:r>
      <w:r w:rsidRPr="00A12DDC">
        <w:rPr>
          <w:sz w:val="28"/>
          <w:szCs w:val="28"/>
        </w:rPr>
        <w:t xml:space="preserve"> образования, но не более пятидесяти процентов ее состава;</w:t>
      </w:r>
    </w:p>
    <w:p w:rsidR="00B97A17" w:rsidRPr="00A12DDC" w:rsidRDefault="00B97A17" w:rsidP="00B97A17">
      <w:pPr>
        <w:shd w:val="clear" w:color="auto" w:fill="FFFFFF"/>
        <w:tabs>
          <w:tab w:val="left" w:pos="1080"/>
        </w:tabs>
        <w:spacing w:line="322" w:lineRule="exact"/>
        <w:ind w:firstLine="851"/>
        <w:jc w:val="both"/>
        <w:rPr>
          <w:sz w:val="28"/>
          <w:szCs w:val="28"/>
        </w:rPr>
      </w:pPr>
      <w:r w:rsidRPr="00A12DDC">
        <w:rPr>
          <w:sz w:val="28"/>
          <w:szCs w:val="28"/>
        </w:rPr>
        <w:t>2) представители населения и юридических лиц, расположенных на территории муниципального образования.</w:t>
      </w:r>
    </w:p>
    <w:p w:rsidR="00B97A17" w:rsidRPr="00A12DDC" w:rsidRDefault="00B97A17" w:rsidP="00B97A17">
      <w:pPr>
        <w:shd w:val="clear" w:color="auto" w:fill="FFFFFF"/>
        <w:tabs>
          <w:tab w:val="left" w:pos="1080"/>
        </w:tabs>
        <w:spacing w:line="322" w:lineRule="exact"/>
        <w:ind w:firstLine="851"/>
        <w:jc w:val="both"/>
      </w:pPr>
      <w:r w:rsidRPr="00A12DDC">
        <w:rPr>
          <w:sz w:val="28"/>
          <w:szCs w:val="28"/>
        </w:rPr>
        <w:t>В состав комиссии могут входить представители территориальных органов, федеральных органов исполнительной власти, органов исполнительной власти Забайкальского края.</w:t>
      </w:r>
    </w:p>
    <w:p w:rsidR="002D6CBB" w:rsidRPr="00A12DDC" w:rsidRDefault="00FB59DC" w:rsidP="002D6CBB">
      <w:pPr>
        <w:shd w:val="clear" w:color="auto" w:fill="FFFFFF"/>
        <w:spacing w:line="322" w:lineRule="exact"/>
        <w:ind w:left="14"/>
        <w:jc w:val="both"/>
        <w:rPr>
          <w:sz w:val="28"/>
          <w:szCs w:val="28"/>
          <w:shd w:val="clear" w:color="auto" w:fill="FFFFFF"/>
        </w:rPr>
      </w:pPr>
      <w:r w:rsidRPr="00A12DDC">
        <w:rPr>
          <w:sz w:val="28"/>
          <w:szCs w:val="28"/>
        </w:rPr>
        <w:t xml:space="preserve">  </w:t>
      </w:r>
      <w:r w:rsidR="008851AF" w:rsidRPr="00A12DDC">
        <w:rPr>
          <w:sz w:val="28"/>
          <w:szCs w:val="28"/>
        </w:rPr>
        <w:t xml:space="preserve">        </w:t>
      </w:r>
      <w:r w:rsidR="002D6CBB" w:rsidRPr="00A12DDC">
        <w:rPr>
          <w:sz w:val="28"/>
          <w:szCs w:val="28"/>
        </w:rPr>
        <w:t>2.</w:t>
      </w:r>
      <w:r w:rsidR="00CE796C" w:rsidRPr="00A12DDC">
        <w:rPr>
          <w:sz w:val="28"/>
          <w:szCs w:val="28"/>
        </w:rPr>
        <w:t>5</w:t>
      </w:r>
      <w:r w:rsidR="002D6CBB" w:rsidRPr="00A12DDC">
        <w:rPr>
          <w:sz w:val="28"/>
          <w:szCs w:val="28"/>
        </w:rPr>
        <w:t>.</w:t>
      </w:r>
      <w:r w:rsidR="002D6CBB" w:rsidRPr="00A12DDC">
        <w:rPr>
          <w:rFonts w:ascii="Arial" w:hAnsi="Arial" w:cs="Arial"/>
          <w:shd w:val="clear" w:color="auto" w:fill="FFFFFF"/>
        </w:rPr>
        <w:t> </w:t>
      </w:r>
      <w:r w:rsidR="002D6CBB" w:rsidRPr="00A12DDC">
        <w:rPr>
          <w:sz w:val="28"/>
          <w:szCs w:val="28"/>
          <w:shd w:val="clear" w:color="auto" w:fill="FFFFFF"/>
        </w:rPr>
        <w:t>Деятельность членов комиссии осуществляется на общественных началах.</w:t>
      </w:r>
      <w:r w:rsidR="002D6CBB" w:rsidRPr="00A12DDC">
        <w:rPr>
          <w:sz w:val="28"/>
          <w:szCs w:val="28"/>
        </w:rPr>
        <w:br/>
      </w:r>
      <w:r w:rsidR="002D6CBB" w:rsidRPr="00A12DDC">
        <w:rPr>
          <w:sz w:val="28"/>
          <w:szCs w:val="28"/>
          <w:shd w:val="clear" w:color="auto" w:fill="FFFFFF"/>
        </w:rPr>
        <w:t xml:space="preserve">         </w:t>
      </w:r>
      <w:r w:rsidR="00CE796C" w:rsidRPr="00A12DDC">
        <w:rPr>
          <w:sz w:val="28"/>
          <w:szCs w:val="28"/>
          <w:shd w:val="clear" w:color="auto" w:fill="FFFFFF"/>
        </w:rPr>
        <w:t>2.6</w:t>
      </w:r>
      <w:r w:rsidR="002D6CBB" w:rsidRPr="00A12DDC">
        <w:rPr>
          <w:sz w:val="28"/>
          <w:szCs w:val="28"/>
          <w:shd w:val="clear" w:color="auto" w:fill="FFFFFF"/>
        </w:rPr>
        <w:t xml:space="preserve">. Деятельностью комиссии руководит председатель комиссии. </w:t>
      </w:r>
      <w:proofErr w:type="gramStart"/>
      <w:r w:rsidR="002D6CBB" w:rsidRPr="00A12DDC">
        <w:rPr>
          <w:sz w:val="28"/>
          <w:szCs w:val="28"/>
          <w:shd w:val="clear" w:color="auto" w:fill="FFFFFF"/>
        </w:rPr>
        <w:t>Председатель комиссии назначает и ведет заседания комиссии, подписывает протоколы заседаний комиссии, протоколы публичных слушаний и заключения о результатах публичных слушаний по проекту правил землепользования и застройки, по вопросу предоставления разрешения на условно разрешенный вид использования,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  <w:r w:rsidR="002D6CBB" w:rsidRPr="00A12DDC">
        <w:rPr>
          <w:sz w:val="28"/>
          <w:szCs w:val="28"/>
        </w:rPr>
        <w:br/>
      </w:r>
      <w:r w:rsidR="002D6CBB" w:rsidRPr="00A12DDC">
        <w:rPr>
          <w:sz w:val="28"/>
          <w:szCs w:val="28"/>
          <w:shd w:val="clear" w:color="auto" w:fill="FFFFFF"/>
        </w:rPr>
        <w:t>Председатель комиссии имеет заместителя.</w:t>
      </w:r>
    </w:p>
    <w:p w:rsidR="002D6CBB" w:rsidRPr="00A12DDC" w:rsidRDefault="002D6CBB" w:rsidP="002D6CBB">
      <w:pPr>
        <w:shd w:val="clear" w:color="auto" w:fill="FFFFFF"/>
        <w:spacing w:line="322" w:lineRule="exact"/>
        <w:ind w:left="14"/>
        <w:jc w:val="both"/>
        <w:rPr>
          <w:sz w:val="28"/>
          <w:szCs w:val="28"/>
          <w:shd w:val="clear" w:color="auto" w:fill="FFFFFF"/>
        </w:rPr>
      </w:pPr>
      <w:r w:rsidRPr="00A12DDC">
        <w:rPr>
          <w:sz w:val="28"/>
          <w:szCs w:val="28"/>
          <w:shd w:val="clear" w:color="auto" w:fill="FFFFFF"/>
        </w:rPr>
        <w:t xml:space="preserve">           Ведение протоколов заседаний комиссии и иной организационно-технической работы осуществляет секретарь комиссии.</w:t>
      </w:r>
    </w:p>
    <w:p w:rsidR="00FB59DC" w:rsidRPr="00A12DDC" w:rsidRDefault="002D6CBB" w:rsidP="002D6CBB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 w:rsidRPr="00A12DDC">
        <w:rPr>
          <w:sz w:val="28"/>
          <w:szCs w:val="28"/>
          <w:shd w:val="clear" w:color="auto" w:fill="FFFFFF"/>
        </w:rPr>
        <w:t xml:space="preserve">         </w:t>
      </w:r>
      <w:r w:rsidR="00CE796C" w:rsidRPr="00A12DDC">
        <w:rPr>
          <w:sz w:val="28"/>
          <w:szCs w:val="28"/>
          <w:shd w:val="clear" w:color="auto" w:fill="FFFFFF"/>
        </w:rPr>
        <w:t>2.7</w:t>
      </w:r>
      <w:r w:rsidRPr="00A12DDC">
        <w:rPr>
          <w:sz w:val="28"/>
          <w:szCs w:val="28"/>
          <w:shd w:val="clear" w:color="auto" w:fill="FFFFFF"/>
        </w:rPr>
        <w:t>. Порядок избрания председателя комиссии, заместителя председателя и секретаря комиссии, права и обязанности председателя, заместителя председателя, секретаря и членов комиссии устанавливаются нормативным правовым актом органа местного самоуправления.</w:t>
      </w:r>
    </w:p>
    <w:p w:rsidR="00FB59DC" w:rsidRPr="00A12DDC" w:rsidRDefault="00FB59DC" w:rsidP="00FB59DC">
      <w:pPr>
        <w:shd w:val="clear" w:color="auto" w:fill="FFFFFF"/>
        <w:spacing w:before="326"/>
        <w:ind w:left="10"/>
        <w:jc w:val="center"/>
        <w:rPr>
          <w:sz w:val="24"/>
          <w:szCs w:val="24"/>
        </w:rPr>
      </w:pPr>
      <w:r w:rsidRPr="00A12DDC">
        <w:rPr>
          <w:b/>
          <w:bCs/>
          <w:sz w:val="28"/>
          <w:szCs w:val="28"/>
        </w:rPr>
        <w:t xml:space="preserve">3. </w:t>
      </w:r>
      <w:r w:rsidRPr="00A12DDC">
        <w:rPr>
          <w:b/>
          <w:bCs/>
          <w:sz w:val="24"/>
          <w:szCs w:val="24"/>
        </w:rPr>
        <w:t>ОБЯЗАННОСТИ И ПРАВА КОМИССИИ</w:t>
      </w:r>
    </w:p>
    <w:p w:rsidR="00FB59DC" w:rsidRPr="00A12DDC" w:rsidRDefault="00FB59DC" w:rsidP="00FB59DC">
      <w:pPr>
        <w:shd w:val="clear" w:color="auto" w:fill="FFFFFF"/>
        <w:tabs>
          <w:tab w:val="left" w:pos="595"/>
        </w:tabs>
        <w:spacing w:before="326" w:line="317" w:lineRule="exact"/>
        <w:ind w:left="34" w:firstLine="1100"/>
      </w:pPr>
      <w:r w:rsidRPr="00A12DDC">
        <w:rPr>
          <w:spacing w:val="-6"/>
          <w:sz w:val="28"/>
          <w:szCs w:val="28"/>
        </w:rPr>
        <w:t>3.1.</w:t>
      </w:r>
      <w:r w:rsidRPr="00A12DDC">
        <w:rPr>
          <w:sz w:val="28"/>
          <w:szCs w:val="28"/>
        </w:rPr>
        <w:tab/>
        <w:t>Комиссия обязана:</w:t>
      </w:r>
    </w:p>
    <w:p w:rsidR="00FB59DC" w:rsidRPr="00A12DDC" w:rsidRDefault="00FB59DC" w:rsidP="00FB59DC">
      <w:pPr>
        <w:shd w:val="clear" w:color="auto" w:fill="FFFFFF"/>
        <w:tabs>
          <w:tab w:val="left" w:pos="739"/>
        </w:tabs>
        <w:spacing w:line="317" w:lineRule="exact"/>
        <w:ind w:left="34" w:firstLine="1100"/>
      </w:pPr>
      <w:r w:rsidRPr="00A12DDC">
        <w:rPr>
          <w:spacing w:val="-5"/>
          <w:sz w:val="28"/>
          <w:szCs w:val="28"/>
        </w:rPr>
        <w:t>3.1.1.</w:t>
      </w:r>
      <w:r w:rsidRPr="00A12DDC">
        <w:rPr>
          <w:sz w:val="28"/>
          <w:szCs w:val="28"/>
        </w:rPr>
        <w:tab/>
      </w:r>
      <w:r w:rsidRPr="00A12DDC">
        <w:rPr>
          <w:spacing w:val="-2"/>
          <w:sz w:val="28"/>
          <w:szCs w:val="28"/>
        </w:rPr>
        <w:t>Участвовать в обсуждении населением и согласовании проекта Правил.</w:t>
      </w:r>
    </w:p>
    <w:p w:rsidR="00FB59DC" w:rsidRPr="00A12DDC" w:rsidRDefault="00FB59DC" w:rsidP="00FB59DC">
      <w:pPr>
        <w:shd w:val="clear" w:color="auto" w:fill="FFFFFF"/>
        <w:tabs>
          <w:tab w:val="left" w:pos="830"/>
        </w:tabs>
        <w:spacing w:line="317" w:lineRule="exact"/>
        <w:ind w:left="34" w:right="14" w:firstLine="1100"/>
        <w:jc w:val="both"/>
      </w:pPr>
      <w:r w:rsidRPr="00A12DDC">
        <w:rPr>
          <w:spacing w:val="-4"/>
          <w:sz w:val="28"/>
          <w:szCs w:val="28"/>
        </w:rPr>
        <w:t>3.1.2.</w:t>
      </w:r>
      <w:r w:rsidRPr="00A12DDC">
        <w:rPr>
          <w:sz w:val="28"/>
          <w:szCs w:val="28"/>
        </w:rPr>
        <w:tab/>
        <w:t>Проводить публичные слушания по вопросам обсуждения проекта Правил.</w:t>
      </w:r>
    </w:p>
    <w:p w:rsidR="00FB59DC" w:rsidRPr="00A12DDC" w:rsidRDefault="00FB59DC" w:rsidP="00FB59DC">
      <w:pPr>
        <w:shd w:val="clear" w:color="auto" w:fill="FFFFFF"/>
        <w:tabs>
          <w:tab w:val="left" w:pos="758"/>
        </w:tabs>
        <w:spacing w:line="317" w:lineRule="exact"/>
        <w:ind w:left="34" w:right="14" w:firstLine="1100"/>
        <w:jc w:val="both"/>
      </w:pPr>
      <w:r w:rsidRPr="00A12DDC">
        <w:rPr>
          <w:spacing w:val="-5"/>
          <w:sz w:val="28"/>
          <w:szCs w:val="28"/>
        </w:rPr>
        <w:t>3.1.3.</w:t>
      </w:r>
      <w:r w:rsidRPr="00A12DDC">
        <w:rPr>
          <w:sz w:val="28"/>
          <w:szCs w:val="28"/>
        </w:rPr>
        <w:tab/>
        <w:t>Обеспечивать гласность при подготовке решений по проекту Правил, в том числе путем предоставления всем заинтересованным лицам возможности доступа на общественные слушания, а также возможности высказывания по обсуждаемым вопросам.</w:t>
      </w:r>
    </w:p>
    <w:p w:rsidR="00FB59DC" w:rsidRPr="00A12DDC" w:rsidRDefault="00FB59DC" w:rsidP="00FB59DC">
      <w:pPr>
        <w:shd w:val="clear" w:color="auto" w:fill="FFFFFF"/>
        <w:tabs>
          <w:tab w:val="left" w:pos="595"/>
        </w:tabs>
        <w:spacing w:before="5" w:line="317" w:lineRule="exact"/>
        <w:ind w:left="34" w:firstLine="1100"/>
      </w:pPr>
      <w:r w:rsidRPr="00A12DDC">
        <w:rPr>
          <w:spacing w:val="-4"/>
          <w:sz w:val="28"/>
          <w:szCs w:val="28"/>
        </w:rPr>
        <w:t>3.2.</w:t>
      </w:r>
      <w:r w:rsidRPr="00A12DDC">
        <w:rPr>
          <w:sz w:val="28"/>
          <w:szCs w:val="28"/>
        </w:rPr>
        <w:tab/>
        <w:t>Комиссия вправе:</w:t>
      </w:r>
    </w:p>
    <w:p w:rsidR="00FB59DC" w:rsidRPr="00A12DDC" w:rsidRDefault="00FB59DC" w:rsidP="00FB59DC">
      <w:pPr>
        <w:shd w:val="clear" w:color="auto" w:fill="FFFFFF"/>
        <w:tabs>
          <w:tab w:val="left" w:pos="744"/>
        </w:tabs>
        <w:spacing w:line="317" w:lineRule="exact"/>
        <w:ind w:left="43" w:firstLine="1091"/>
      </w:pPr>
      <w:r w:rsidRPr="00A12DDC">
        <w:rPr>
          <w:spacing w:val="-5"/>
          <w:sz w:val="28"/>
          <w:szCs w:val="28"/>
        </w:rPr>
        <w:t>3.2.1.</w:t>
      </w:r>
      <w:r w:rsidRPr="00A12DDC">
        <w:rPr>
          <w:sz w:val="28"/>
          <w:szCs w:val="28"/>
        </w:rPr>
        <w:tab/>
        <w:t>Принимать рекомендации по вопросам подготовки проекта Правил.</w:t>
      </w:r>
    </w:p>
    <w:p w:rsidR="00FB59DC" w:rsidRPr="00A12DDC" w:rsidRDefault="00FB59DC" w:rsidP="00FB59DC">
      <w:pPr>
        <w:shd w:val="clear" w:color="auto" w:fill="FFFFFF"/>
        <w:tabs>
          <w:tab w:val="left" w:pos="922"/>
        </w:tabs>
        <w:spacing w:before="5" w:line="317" w:lineRule="exact"/>
        <w:ind w:left="38" w:right="10" w:firstLine="1096"/>
        <w:jc w:val="both"/>
      </w:pPr>
      <w:r w:rsidRPr="00A12DDC">
        <w:rPr>
          <w:spacing w:val="-5"/>
          <w:sz w:val="28"/>
          <w:szCs w:val="28"/>
        </w:rPr>
        <w:t>3.2.2.</w:t>
      </w:r>
      <w:r w:rsidRPr="00A12DDC">
        <w:rPr>
          <w:sz w:val="28"/>
          <w:szCs w:val="28"/>
        </w:rPr>
        <w:tab/>
        <w:t>Запрашивать у государственных и муниципальных организаций официальные заключения, иные материалы, относящиеся к рассматриваемым на заседаниях (в том числе проводимых в форме общественных слушаний) вопросам.</w:t>
      </w:r>
    </w:p>
    <w:p w:rsidR="00FB59DC" w:rsidRPr="00A12DDC" w:rsidRDefault="00FB59DC" w:rsidP="00FB59DC">
      <w:pPr>
        <w:shd w:val="clear" w:color="auto" w:fill="FFFFFF"/>
        <w:tabs>
          <w:tab w:val="left" w:pos="749"/>
        </w:tabs>
        <w:spacing w:before="5" w:line="317" w:lineRule="exact"/>
        <w:ind w:left="43" w:firstLine="1091"/>
      </w:pPr>
      <w:r w:rsidRPr="00A12DDC">
        <w:rPr>
          <w:spacing w:val="-4"/>
          <w:sz w:val="28"/>
          <w:szCs w:val="28"/>
        </w:rPr>
        <w:t>3.2.3.</w:t>
      </w:r>
      <w:r w:rsidRPr="00A12DDC">
        <w:rPr>
          <w:sz w:val="28"/>
          <w:szCs w:val="28"/>
        </w:rPr>
        <w:tab/>
        <w:t>Публиковать материалы о своей деятельности.</w:t>
      </w:r>
    </w:p>
    <w:p w:rsidR="00FB59DC" w:rsidRPr="00A12DDC" w:rsidRDefault="00FB59DC" w:rsidP="00FB59DC">
      <w:pPr>
        <w:shd w:val="clear" w:color="auto" w:fill="FFFFFF"/>
        <w:spacing w:before="326"/>
        <w:ind w:left="58"/>
        <w:jc w:val="center"/>
        <w:rPr>
          <w:sz w:val="24"/>
          <w:szCs w:val="24"/>
        </w:rPr>
      </w:pPr>
      <w:r w:rsidRPr="00A12DDC">
        <w:rPr>
          <w:b/>
          <w:bCs/>
          <w:sz w:val="24"/>
          <w:szCs w:val="24"/>
        </w:rPr>
        <w:lastRenderedPageBreak/>
        <w:t>4. ПОРЯДОК ДЕЯТЕЛЬНОСТИ КОМИССИИ</w:t>
      </w:r>
    </w:p>
    <w:p w:rsidR="00FB59DC" w:rsidRPr="00A12DDC" w:rsidRDefault="00FB59DC" w:rsidP="00FB59DC">
      <w:pPr>
        <w:numPr>
          <w:ilvl w:val="0"/>
          <w:numId w:val="3"/>
        </w:numPr>
        <w:shd w:val="clear" w:color="auto" w:fill="FFFFFF"/>
        <w:tabs>
          <w:tab w:val="left" w:pos="547"/>
        </w:tabs>
        <w:spacing w:before="317" w:line="317" w:lineRule="exact"/>
        <w:ind w:left="43" w:right="10"/>
        <w:jc w:val="both"/>
        <w:rPr>
          <w:spacing w:val="-6"/>
          <w:sz w:val="28"/>
          <w:szCs w:val="28"/>
        </w:rPr>
      </w:pPr>
      <w:r w:rsidRPr="00A12DDC">
        <w:rPr>
          <w:sz w:val="28"/>
          <w:szCs w:val="28"/>
        </w:rPr>
        <w:t>Комиссия осуществляет свою деятельность в форме заседаний, в том числе проводимых в порядке общественных слушаний.</w:t>
      </w:r>
    </w:p>
    <w:p w:rsidR="00FB59DC" w:rsidRPr="00A12DDC" w:rsidRDefault="00FB59DC" w:rsidP="00FB59DC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317" w:lineRule="exact"/>
        <w:ind w:left="43" w:right="5"/>
        <w:jc w:val="both"/>
        <w:rPr>
          <w:spacing w:val="-5"/>
          <w:sz w:val="28"/>
          <w:szCs w:val="28"/>
        </w:rPr>
      </w:pPr>
      <w:r w:rsidRPr="00A12DDC">
        <w:rPr>
          <w:spacing w:val="-1"/>
          <w:sz w:val="28"/>
          <w:szCs w:val="28"/>
        </w:rPr>
        <w:t xml:space="preserve">Периодичность заседаний определяется председателем Комиссии, исходя </w:t>
      </w:r>
      <w:r w:rsidRPr="00A12DDC">
        <w:rPr>
          <w:sz w:val="28"/>
          <w:szCs w:val="28"/>
        </w:rPr>
        <w:t xml:space="preserve">из требований по соблюдению </w:t>
      </w:r>
      <w:proofErr w:type="gramStart"/>
      <w:r w:rsidRPr="00A12DDC">
        <w:rPr>
          <w:sz w:val="28"/>
          <w:szCs w:val="28"/>
        </w:rPr>
        <w:t>сроков согласования отдельных этапов разработки проекта Правил</w:t>
      </w:r>
      <w:proofErr w:type="gramEnd"/>
      <w:r w:rsidRPr="00A12DDC">
        <w:rPr>
          <w:sz w:val="28"/>
          <w:szCs w:val="28"/>
        </w:rPr>
        <w:t>.</w:t>
      </w:r>
    </w:p>
    <w:p w:rsidR="00FB59DC" w:rsidRPr="00A12DDC" w:rsidRDefault="00FB59DC" w:rsidP="00FB59DC">
      <w:pPr>
        <w:shd w:val="clear" w:color="auto" w:fill="FFFFFF"/>
        <w:tabs>
          <w:tab w:val="left" w:pos="797"/>
        </w:tabs>
        <w:spacing w:line="317" w:lineRule="exact"/>
        <w:ind w:left="43" w:right="5"/>
        <w:jc w:val="both"/>
      </w:pPr>
      <w:r w:rsidRPr="00A12DDC">
        <w:rPr>
          <w:spacing w:val="-5"/>
          <w:sz w:val="28"/>
          <w:szCs w:val="28"/>
        </w:rPr>
        <w:t>4.3.</w:t>
      </w:r>
      <w:r w:rsidRPr="00A12DDC">
        <w:rPr>
          <w:sz w:val="28"/>
          <w:szCs w:val="28"/>
        </w:rPr>
        <w:tab/>
        <w:t>Заседания Комиссии ведет ее председатель или заместитель</w:t>
      </w:r>
      <w:r w:rsidRPr="00A12DDC">
        <w:rPr>
          <w:sz w:val="28"/>
          <w:szCs w:val="28"/>
        </w:rPr>
        <w:br/>
        <w:t>председателя. При отсутствии обоих заседание ведет член Комиссии,</w:t>
      </w:r>
      <w:r w:rsidRPr="00A12DDC">
        <w:rPr>
          <w:sz w:val="28"/>
          <w:szCs w:val="28"/>
        </w:rPr>
        <w:br/>
        <w:t>уполномоченный председателем Комиссии.</w:t>
      </w:r>
    </w:p>
    <w:p w:rsidR="00FB59DC" w:rsidRPr="00A12DDC" w:rsidRDefault="00FB59DC" w:rsidP="00FB59DC">
      <w:pPr>
        <w:shd w:val="clear" w:color="auto" w:fill="FFFFFF"/>
        <w:tabs>
          <w:tab w:val="left" w:pos="562"/>
        </w:tabs>
        <w:spacing w:line="317" w:lineRule="exact"/>
        <w:ind w:left="48"/>
        <w:jc w:val="both"/>
        <w:rPr>
          <w:sz w:val="28"/>
          <w:szCs w:val="28"/>
        </w:rPr>
      </w:pPr>
      <w:r w:rsidRPr="00A12DDC">
        <w:rPr>
          <w:spacing w:val="-5"/>
          <w:sz w:val="28"/>
          <w:szCs w:val="28"/>
        </w:rPr>
        <w:t>4.4.</w:t>
      </w:r>
      <w:r w:rsidRPr="00A12DDC">
        <w:rPr>
          <w:sz w:val="28"/>
          <w:szCs w:val="28"/>
        </w:rPr>
        <w:tab/>
      </w:r>
      <w:r w:rsidRPr="00A12DDC">
        <w:rPr>
          <w:spacing w:val="-1"/>
          <w:sz w:val="28"/>
          <w:szCs w:val="28"/>
        </w:rPr>
        <w:t>Комиссия правомочна принимать рекомендации по вопросам разработки</w:t>
      </w:r>
      <w:r w:rsidRPr="00A12DDC">
        <w:rPr>
          <w:spacing w:val="-1"/>
          <w:sz w:val="28"/>
          <w:szCs w:val="28"/>
        </w:rPr>
        <w:br/>
      </w:r>
      <w:r w:rsidRPr="00A12DDC">
        <w:rPr>
          <w:sz w:val="28"/>
          <w:szCs w:val="28"/>
        </w:rPr>
        <w:t>проекта Правил, если на заседании присутствует не менее двух третей ее</w:t>
      </w:r>
      <w:r w:rsidRPr="00A12DDC">
        <w:rPr>
          <w:sz w:val="28"/>
          <w:szCs w:val="28"/>
        </w:rPr>
        <w:br/>
        <w:t>членов.</w:t>
      </w:r>
    </w:p>
    <w:p w:rsidR="00FB59DC" w:rsidRPr="00A12DDC" w:rsidRDefault="00FB59DC" w:rsidP="00FB59DC">
      <w:pPr>
        <w:shd w:val="clear" w:color="auto" w:fill="FFFFFF"/>
        <w:tabs>
          <w:tab w:val="left" w:pos="581"/>
        </w:tabs>
        <w:spacing w:line="331" w:lineRule="exact"/>
        <w:ind w:right="24"/>
        <w:jc w:val="both"/>
      </w:pPr>
      <w:r w:rsidRPr="00A12DDC">
        <w:rPr>
          <w:spacing w:val="-6"/>
          <w:sz w:val="28"/>
          <w:szCs w:val="28"/>
        </w:rPr>
        <w:t>4.5.</w:t>
      </w:r>
      <w:r w:rsidRPr="00A12DDC">
        <w:rPr>
          <w:sz w:val="28"/>
          <w:szCs w:val="28"/>
        </w:rPr>
        <w:tab/>
        <w:t>Рекомендации Комиссии принимаются путем открытого голосования</w:t>
      </w:r>
      <w:r w:rsidRPr="00A12DDC">
        <w:rPr>
          <w:sz w:val="28"/>
          <w:szCs w:val="28"/>
        </w:rPr>
        <w:br/>
        <w:t>простым большинством голосов. При равенстве голосов голос</w:t>
      </w:r>
      <w:r w:rsidRPr="00A12DDC">
        <w:rPr>
          <w:sz w:val="28"/>
          <w:szCs w:val="28"/>
        </w:rPr>
        <w:br/>
        <w:t>председательствующего является решающим.</w:t>
      </w:r>
    </w:p>
    <w:p w:rsidR="00FB59DC" w:rsidRPr="00A12DDC" w:rsidRDefault="00FB59DC" w:rsidP="00FB59DC">
      <w:pPr>
        <w:shd w:val="clear" w:color="auto" w:fill="FFFFFF"/>
        <w:tabs>
          <w:tab w:val="left" w:pos="744"/>
        </w:tabs>
        <w:spacing w:line="317" w:lineRule="exact"/>
        <w:ind w:right="14"/>
        <w:jc w:val="both"/>
      </w:pPr>
      <w:r w:rsidRPr="00A12DDC">
        <w:rPr>
          <w:spacing w:val="-6"/>
          <w:sz w:val="28"/>
          <w:szCs w:val="28"/>
        </w:rPr>
        <w:t>4.6.</w:t>
      </w:r>
      <w:r w:rsidRPr="00A12DDC">
        <w:rPr>
          <w:sz w:val="28"/>
          <w:szCs w:val="28"/>
        </w:rPr>
        <w:tab/>
        <w:t>Итоги каждого заседания оформляются протоколом, который</w:t>
      </w:r>
      <w:r w:rsidRPr="00A12DDC">
        <w:rPr>
          <w:sz w:val="28"/>
          <w:szCs w:val="28"/>
        </w:rPr>
        <w:br/>
        <w:t>подписывается председателем и секретарем Комиссии. К протоколу могут</w:t>
      </w:r>
      <w:r w:rsidRPr="00A12DDC">
        <w:rPr>
          <w:sz w:val="28"/>
          <w:szCs w:val="28"/>
        </w:rPr>
        <w:br/>
        <w:t>прилагаться копии материалов, связанных с темой заседания. Рекомендации</w:t>
      </w:r>
      <w:r w:rsidRPr="00A12DDC">
        <w:rPr>
          <w:sz w:val="28"/>
          <w:szCs w:val="28"/>
        </w:rPr>
        <w:br/>
        <w:t>Комиссии могут издаваться в форме докладов, протоколов, иных формах.</w:t>
      </w:r>
    </w:p>
    <w:p w:rsidR="00FB59DC" w:rsidRPr="00A12DDC" w:rsidRDefault="00FB59DC" w:rsidP="00FB59DC">
      <w:pPr>
        <w:shd w:val="clear" w:color="auto" w:fill="FFFFFF"/>
        <w:tabs>
          <w:tab w:val="left" w:pos="557"/>
        </w:tabs>
        <w:spacing w:line="326" w:lineRule="exact"/>
        <w:ind w:left="10" w:right="14"/>
        <w:jc w:val="both"/>
      </w:pPr>
      <w:r w:rsidRPr="00A12DDC">
        <w:rPr>
          <w:spacing w:val="-5"/>
          <w:sz w:val="28"/>
          <w:szCs w:val="28"/>
        </w:rPr>
        <w:t>4.7.</w:t>
      </w:r>
      <w:r w:rsidRPr="00A12DDC">
        <w:rPr>
          <w:sz w:val="28"/>
          <w:szCs w:val="28"/>
        </w:rPr>
        <w:tab/>
        <w:t>Комиссия имеет свой архив, в котором содержатся протоколы всех ее</w:t>
      </w:r>
      <w:r w:rsidRPr="00A12DDC">
        <w:rPr>
          <w:sz w:val="28"/>
          <w:szCs w:val="28"/>
        </w:rPr>
        <w:br/>
        <w:t>заседаний, другие материалы, связанные с деятельностью Комиссии.</w:t>
      </w:r>
    </w:p>
    <w:p w:rsidR="00FB59DC" w:rsidRPr="00A12DDC" w:rsidRDefault="00FB59DC" w:rsidP="00FB59DC">
      <w:pPr>
        <w:shd w:val="clear" w:color="auto" w:fill="FFFFFF"/>
        <w:tabs>
          <w:tab w:val="left" w:pos="634"/>
        </w:tabs>
        <w:spacing w:before="5" w:line="317" w:lineRule="exact"/>
        <w:ind w:left="14" w:right="10"/>
        <w:jc w:val="both"/>
      </w:pPr>
      <w:r w:rsidRPr="00A12DDC">
        <w:rPr>
          <w:spacing w:val="-5"/>
          <w:sz w:val="28"/>
          <w:szCs w:val="28"/>
        </w:rPr>
        <w:t>4.8.</w:t>
      </w:r>
      <w:r w:rsidRPr="00A12DDC">
        <w:rPr>
          <w:sz w:val="28"/>
          <w:szCs w:val="28"/>
        </w:rPr>
        <w:tab/>
        <w:t>Рекомендации, принятые Комиссией по вопросам, входящим в ее</w:t>
      </w:r>
      <w:r w:rsidRPr="00A12DDC">
        <w:rPr>
          <w:sz w:val="28"/>
          <w:szCs w:val="28"/>
        </w:rPr>
        <w:br/>
        <w:t>компетенцию, являются основанием для принятия постановлений по</w:t>
      </w:r>
      <w:r w:rsidRPr="00A12DDC">
        <w:rPr>
          <w:sz w:val="28"/>
          <w:szCs w:val="28"/>
        </w:rPr>
        <w:br/>
        <w:t>соответствующим вопросам.</w:t>
      </w:r>
    </w:p>
    <w:p w:rsidR="00FB59DC" w:rsidRPr="00A12DDC" w:rsidRDefault="00FB59DC" w:rsidP="00FB59DC">
      <w:pPr>
        <w:shd w:val="clear" w:color="auto" w:fill="FFFFFF"/>
        <w:spacing w:before="317" w:line="326" w:lineRule="exact"/>
        <w:ind w:left="1440" w:right="538" w:hanging="384"/>
        <w:rPr>
          <w:sz w:val="24"/>
          <w:szCs w:val="24"/>
        </w:rPr>
      </w:pPr>
      <w:r w:rsidRPr="00A12DDC">
        <w:rPr>
          <w:b/>
          <w:bCs/>
          <w:spacing w:val="-2"/>
          <w:sz w:val="24"/>
          <w:szCs w:val="24"/>
        </w:rPr>
        <w:t xml:space="preserve">5. ФИНАНСОВОЕ И МАТЕРИАЛЬНО-ТЕХНИЧЕСКОЕ </w:t>
      </w:r>
      <w:r w:rsidRPr="00A12DDC">
        <w:rPr>
          <w:b/>
          <w:bCs/>
          <w:sz w:val="24"/>
          <w:szCs w:val="24"/>
        </w:rPr>
        <w:t>ОБЕСПЕЧЕНИЕ ДЕЯТЕЛЬНОСТИ КОМИССИИ</w:t>
      </w:r>
    </w:p>
    <w:p w:rsidR="00FB59DC" w:rsidRPr="00A12DDC" w:rsidRDefault="00FB59DC" w:rsidP="00FB59DC">
      <w:pPr>
        <w:numPr>
          <w:ilvl w:val="0"/>
          <w:numId w:val="4"/>
        </w:numPr>
        <w:shd w:val="clear" w:color="auto" w:fill="FFFFFF"/>
        <w:tabs>
          <w:tab w:val="left" w:pos="586"/>
        </w:tabs>
        <w:spacing w:before="5" w:line="312" w:lineRule="exact"/>
        <w:ind w:left="24"/>
        <w:jc w:val="both"/>
        <w:rPr>
          <w:spacing w:val="-6"/>
          <w:sz w:val="28"/>
          <w:szCs w:val="28"/>
        </w:rPr>
      </w:pPr>
      <w:r w:rsidRPr="00A12DDC">
        <w:rPr>
          <w:sz w:val="28"/>
          <w:szCs w:val="28"/>
        </w:rPr>
        <w:t>Члены Комиссии осуществляют свою деятельность на безвозмездной основе.</w:t>
      </w:r>
    </w:p>
    <w:p w:rsidR="00FB59DC" w:rsidRPr="00A12DDC" w:rsidRDefault="00FB59DC" w:rsidP="00FB59DC">
      <w:pPr>
        <w:numPr>
          <w:ilvl w:val="0"/>
          <w:numId w:val="4"/>
        </w:numPr>
        <w:shd w:val="clear" w:color="auto" w:fill="FFFFFF"/>
        <w:tabs>
          <w:tab w:val="left" w:pos="586"/>
        </w:tabs>
        <w:spacing w:before="14" w:line="312" w:lineRule="exact"/>
        <w:ind w:left="24"/>
        <w:jc w:val="both"/>
        <w:rPr>
          <w:spacing w:val="-6"/>
          <w:sz w:val="28"/>
          <w:szCs w:val="28"/>
        </w:rPr>
      </w:pPr>
      <w:r w:rsidRPr="00A12DDC">
        <w:rPr>
          <w:sz w:val="28"/>
          <w:szCs w:val="28"/>
        </w:rPr>
        <w:t>Техническое обеспечение деятельности Комиссии осуществляет ее секретарь.</w:t>
      </w:r>
    </w:p>
    <w:p w:rsidR="00FB59DC" w:rsidRPr="00A12DDC" w:rsidRDefault="00FB59DC" w:rsidP="00FB59DC">
      <w:pPr>
        <w:shd w:val="clear" w:color="auto" w:fill="FFFFFF"/>
        <w:tabs>
          <w:tab w:val="left" w:pos="696"/>
        </w:tabs>
        <w:spacing w:before="24" w:line="322" w:lineRule="exact"/>
        <w:ind w:left="10"/>
        <w:jc w:val="both"/>
      </w:pPr>
      <w:r w:rsidRPr="00A12DDC">
        <w:rPr>
          <w:spacing w:val="-5"/>
          <w:sz w:val="28"/>
          <w:szCs w:val="28"/>
        </w:rPr>
        <w:t>5.3.</w:t>
      </w:r>
      <w:r w:rsidRPr="00A12DDC">
        <w:rPr>
          <w:sz w:val="28"/>
          <w:szCs w:val="28"/>
        </w:rPr>
        <w:tab/>
        <w:t xml:space="preserve">Администрация городского поселения </w:t>
      </w:r>
      <w:r w:rsidR="004532B1" w:rsidRPr="00A12DDC">
        <w:rPr>
          <w:sz w:val="28"/>
          <w:szCs w:val="28"/>
        </w:rPr>
        <w:t>«</w:t>
      </w:r>
      <w:r w:rsidR="004532B1">
        <w:rPr>
          <w:sz w:val="28"/>
          <w:szCs w:val="28"/>
        </w:rPr>
        <w:t>Ключевское</w:t>
      </w:r>
      <w:r w:rsidR="004532B1" w:rsidRPr="00A12DDC">
        <w:rPr>
          <w:sz w:val="28"/>
          <w:szCs w:val="28"/>
        </w:rPr>
        <w:t xml:space="preserve">» </w:t>
      </w:r>
      <w:r w:rsidRPr="00A12DDC">
        <w:rPr>
          <w:sz w:val="28"/>
          <w:szCs w:val="28"/>
        </w:rPr>
        <w:t>предоставляет</w:t>
      </w:r>
      <w:r w:rsidRPr="00A12DDC">
        <w:rPr>
          <w:sz w:val="28"/>
          <w:szCs w:val="28"/>
        </w:rPr>
        <w:br/>
        <w:t>Комиссии необходимые помещения для работы секретариата, проведения</w:t>
      </w:r>
      <w:r w:rsidRPr="00A12DDC">
        <w:rPr>
          <w:sz w:val="28"/>
          <w:szCs w:val="28"/>
        </w:rPr>
        <w:br/>
        <w:t>заседаний, общественных слушаний, размещения архива Комиссии.</w:t>
      </w:r>
    </w:p>
    <w:p w:rsidR="00FB59DC" w:rsidRPr="00A12DDC" w:rsidRDefault="00FB59DC" w:rsidP="00FB59DC">
      <w:pPr>
        <w:shd w:val="clear" w:color="auto" w:fill="FFFFFF"/>
        <w:tabs>
          <w:tab w:val="left" w:pos="696"/>
        </w:tabs>
        <w:spacing w:before="24" w:line="322" w:lineRule="exact"/>
        <w:ind w:left="10"/>
        <w:jc w:val="both"/>
        <w:sectPr w:rsidR="00FB59DC" w:rsidRPr="00A12DDC">
          <w:pgSz w:w="11909" w:h="16834"/>
          <w:pgMar w:top="1440" w:right="413" w:bottom="720" w:left="2088" w:header="720" w:footer="720" w:gutter="0"/>
          <w:cols w:space="60"/>
          <w:noEndnote/>
        </w:sectPr>
      </w:pPr>
    </w:p>
    <w:p w:rsidR="00FB59DC" w:rsidRPr="00A12DDC" w:rsidRDefault="00FB59DC" w:rsidP="00FB59DC">
      <w:pPr>
        <w:shd w:val="clear" w:color="auto" w:fill="FFFFFF"/>
        <w:spacing w:line="326" w:lineRule="exact"/>
        <w:ind w:right="53"/>
        <w:jc w:val="right"/>
      </w:pPr>
      <w:r w:rsidRPr="00A12DDC">
        <w:rPr>
          <w:spacing w:val="-1"/>
          <w:sz w:val="28"/>
          <w:szCs w:val="28"/>
        </w:rPr>
        <w:lastRenderedPageBreak/>
        <w:t>Приложение 2</w:t>
      </w:r>
    </w:p>
    <w:p w:rsidR="00FB59DC" w:rsidRPr="00A12DDC" w:rsidRDefault="00FB59DC" w:rsidP="00FB59DC">
      <w:pPr>
        <w:shd w:val="clear" w:color="auto" w:fill="FFFFFF"/>
        <w:spacing w:line="326" w:lineRule="exact"/>
        <w:ind w:right="34"/>
        <w:jc w:val="right"/>
        <w:rPr>
          <w:sz w:val="28"/>
          <w:szCs w:val="28"/>
        </w:rPr>
      </w:pPr>
      <w:r w:rsidRPr="00A12DDC">
        <w:rPr>
          <w:sz w:val="28"/>
          <w:szCs w:val="28"/>
        </w:rPr>
        <w:t xml:space="preserve">к Постановлению </w:t>
      </w:r>
    </w:p>
    <w:p w:rsidR="00FB59DC" w:rsidRPr="00A12DDC" w:rsidRDefault="00FB59DC" w:rsidP="00FB59DC">
      <w:pPr>
        <w:shd w:val="clear" w:color="auto" w:fill="FFFFFF"/>
        <w:spacing w:line="326" w:lineRule="exact"/>
        <w:ind w:right="34"/>
        <w:jc w:val="right"/>
        <w:rPr>
          <w:sz w:val="28"/>
          <w:szCs w:val="28"/>
        </w:rPr>
      </w:pPr>
      <w:r w:rsidRPr="00A12DDC">
        <w:rPr>
          <w:sz w:val="28"/>
          <w:szCs w:val="28"/>
        </w:rPr>
        <w:t xml:space="preserve">Главы </w:t>
      </w:r>
      <w:proofErr w:type="gramStart"/>
      <w:r w:rsidRPr="00A12DDC">
        <w:rPr>
          <w:sz w:val="28"/>
          <w:szCs w:val="28"/>
        </w:rPr>
        <w:t>городского</w:t>
      </w:r>
      <w:proofErr w:type="gramEnd"/>
      <w:r w:rsidRPr="00A12DDC">
        <w:rPr>
          <w:sz w:val="28"/>
          <w:szCs w:val="28"/>
        </w:rPr>
        <w:t xml:space="preserve"> </w:t>
      </w:r>
    </w:p>
    <w:p w:rsidR="00FB59DC" w:rsidRPr="00A12DDC" w:rsidRDefault="00FB59DC" w:rsidP="00FB59DC">
      <w:pPr>
        <w:shd w:val="clear" w:color="auto" w:fill="FFFFFF"/>
        <w:spacing w:line="326" w:lineRule="exact"/>
        <w:ind w:right="34"/>
        <w:jc w:val="right"/>
        <w:rPr>
          <w:sz w:val="28"/>
          <w:szCs w:val="28"/>
        </w:rPr>
      </w:pPr>
      <w:r w:rsidRPr="00A12DDC">
        <w:rPr>
          <w:sz w:val="28"/>
          <w:szCs w:val="28"/>
        </w:rPr>
        <w:t xml:space="preserve">поселения </w:t>
      </w:r>
      <w:r w:rsidR="004532B1" w:rsidRPr="00A12DDC">
        <w:rPr>
          <w:sz w:val="28"/>
          <w:szCs w:val="28"/>
        </w:rPr>
        <w:t>«</w:t>
      </w:r>
      <w:r w:rsidR="004532B1">
        <w:rPr>
          <w:sz w:val="28"/>
          <w:szCs w:val="28"/>
        </w:rPr>
        <w:t>Ключевское</w:t>
      </w:r>
      <w:r w:rsidR="004532B1" w:rsidRPr="00A12DDC">
        <w:rPr>
          <w:sz w:val="28"/>
          <w:szCs w:val="28"/>
        </w:rPr>
        <w:t>»</w:t>
      </w:r>
    </w:p>
    <w:p w:rsidR="000375A4" w:rsidRPr="00A12DDC" w:rsidRDefault="000375A4" w:rsidP="000375A4">
      <w:pPr>
        <w:shd w:val="clear" w:color="auto" w:fill="FFFFFF"/>
        <w:spacing w:line="326" w:lineRule="exact"/>
        <w:ind w:right="370"/>
        <w:jc w:val="right"/>
      </w:pPr>
      <w:r w:rsidRPr="00A12DD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 декабря 2021 </w:t>
      </w:r>
      <w:r w:rsidRPr="00A12DD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93</w:t>
      </w:r>
    </w:p>
    <w:p w:rsidR="000375A4" w:rsidRDefault="000375A4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0375A4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  <w:r w:rsidRPr="00A12DDC">
        <w:rPr>
          <w:b/>
          <w:bCs/>
          <w:sz w:val="28"/>
          <w:szCs w:val="28"/>
        </w:rPr>
        <w:t>Состав комиссии</w:t>
      </w:r>
    </w:p>
    <w:p w:rsidR="00FB59DC" w:rsidRPr="000375A4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sz w:val="28"/>
          <w:szCs w:val="28"/>
        </w:rPr>
      </w:pPr>
      <w:r w:rsidRPr="00A12DDC">
        <w:rPr>
          <w:b/>
          <w:bCs/>
          <w:sz w:val="28"/>
          <w:szCs w:val="28"/>
        </w:rPr>
        <w:t xml:space="preserve"> </w:t>
      </w:r>
      <w:r w:rsidRPr="00A12DDC">
        <w:rPr>
          <w:b/>
          <w:bCs/>
          <w:spacing w:val="-2"/>
          <w:sz w:val="28"/>
          <w:szCs w:val="28"/>
        </w:rPr>
        <w:t xml:space="preserve">по подготовке правил землепользования и застройки </w:t>
      </w:r>
      <w:r w:rsidRPr="00A12DDC">
        <w:rPr>
          <w:b/>
          <w:sz w:val="28"/>
          <w:szCs w:val="28"/>
        </w:rPr>
        <w:t xml:space="preserve">городского </w:t>
      </w:r>
      <w:r w:rsidRPr="000375A4">
        <w:rPr>
          <w:b/>
          <w:sz w:val="28"/>
          <w:szCs w:val="28"/>
        </w:rPr>
        <w:t xml:space="preserve">поселения </w:t>
      </w:r>
      <w:r w:rsidR="004532B1" w:rsidRPr="000375A4">
        <w:rPr>
          <w:b/>
          <w:sz w:val="28"/>
          <w:szCs w:val="28"/>
        </w:rPr>
        <w:t>«Ключевское»</w:t>
      </w:r>
    </w:p>
    <w:p w:rsidR="008851AF" w:rsidRPr="00A12DDC" w:rsidRDefault="008851AF" w:rsidP="00FB59DC">
      <w:pPr>
        <w:shd w:val="clear" w:color="auto" w:fill="FFFFFF"/>
        <w:spacing w:line="322" w:lineRule="exact"/>
        <w:ind w:left="10"/>
        <w:jc w:val="center"/>
        <w:rPr>
          <w:b/>
          <w:sz w:val="28"/>
          <w:szCs w:val="28"/>
        </w:rPr>
      </w:pPr>
    </w:p>
    <w:p w:rsidR="00FB59DC" w:rsidRPr="00A12DDC" w:rsidRDefault="00FB59DC" w:rsidP="008851AF">
      <w:pPr>
        <w:pStyle w:val="a4"/>
        <w:numPr>
          <w:ilvl w:val="0"/>
          <w:numId w:val="8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A12DDC">
        <w:rPr>
          <w:sz w:val="28"/>
          <w:szCs w:val="28"/>
        </w:rPr>
        <w:t xml:space="preserve">Председатель комиссии – </w:t>
      </w:r>
      <w:r w:rsidR="004532B1">
        <w:rPr>
          <w:sz w:val="28"/>
          <w:szCs w:val="28"/>
        </w:rPr>
        <w:t>Казанов С.В.</w:t>
      </w:r>
      <w:r w:rsidR="008851AF" w:rsidRPr="00A12DDC">
        <w:rPr>
          <w:sz w:val="28"/>
          <w:szCs w:val="28"/>
        </w:rPr>
        <w:t xml:space="preserve"> – Глава городского поселения </w:t>
      </w:r>
      <w:r w:rsidR="004532B1" w:rsidRPr="00A12DDC">
        <w:rPr>
          <w:sz w:val="28"/>
          <w:szCs w:val="28"/>
        </w:rPr>
        <w:t>«</w:t>
      </w:r>
      <w:r w:rsidR="004532B1">
        <w:rPr>
          <w:sz w:val="28"/>
          <w:szCs w:val="28"/>
        </w:rPr>
        <w:t>Ключевское</w:t>
      </w:r>
      <w:r w:rsidR="004532B1" w:rsidRPr="00A12DDC">
        <w:rPr>
          <w:sz w:val="28"/>
          <w:szCs w:val="28"/>
        </w:rPr>
        <w:t>»</w:t>
      </w:r>
      <w:r w:rsidRPr="00A12DDC">
        <w:rPr>
          <w:sz w:val="28"/>
          <w:szCs w:val="28"/>
        </w:rPr>
        <w:t>;</w:t>
      </w:r>
    </w:p>
    <w:p w:rsidR="008851AF" w:rsidRPr="00A12DDC" w:rsidRDefault="008851AF" w:rsidP="008851AF">
      <w:pPr>
        <w:pStyle w:val="a4"/>
        <w:numPr>
          <w:ilvl w:val="0"/>
          <w:numId w:val="8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A12DDC">
        <w:rPr>
          <w:sz w:val="28"/>
          <w:szCs w:val="28"/>
        </w:rPr>
        <w:t xml:space="preserve">Заместитель председателя комиссии – </w:t>
      </w:r>
      <w:r w:rsidR="004532B1">
        <w:rPr>
          <w:sz w:val="28"/>
          <w:szCs w:val="28"/>
        </w:rPr>
        <w:t>Барабашевская И.А.</w:t>
      </w:r>
      <w:r w:rsidRPr="00A12DDC">
        <w:rPr>
          <w:sz w:val="28"/>
          <w:szCs w:val="28"/>
        </w:rPr>
        <w:t xml:space="preserve"> – </w:t>
      </w:r>
      <w:r w:rsidR="004532B1">
        <w:rPr>
          <w:sz w:val="28"/>
          <w:szCs w:val="28"/>
        </w:rPr>
        <w:t>ведущий</w:t>
      </w:r>
      <w:r w:rsidRPr="00A12DDC">
        <w:rPr>
          <w:sz w:val="28"/>
          <w:szCs w:val="28"/>
        </w:rPr>
        <w:t xml:space="preserve"> специалист по управлению муниципальным имуществом и земельным вопросам администрации городского поселения </w:t>
      </w:r>
      <w:r w:rsidR="004532B1" w:rsidRPr="00A12DDC">
        <w:rPr>
          <w:sz w:val="28"/>
          <w:szCs w:val="28"/>
        </w:rPr>
        <w:t>«</w:t>
      </w:r>
      <w:r w:rsidR="004532B1">
        <w:rPr>
          <w:sz w:val="28"/>
          <w:szCs w:val="28"/>
        </w:rPr>
        <w:t>Ключевское»</w:t>
      </w:r>
      <w:r w:rsidRPr="00A12DDC">
        <w:rPr>
          <w:sz w:val="28"/>
          <w:szCs w:val="28"/>
        </w:rPr>
        <w:t>;</w:t>
      </w:r>
    </w:p>
    <w:p w:rsidR="008851AF" w:rsidRPr="00A12DDC" w:rsidRDefault="00FB59DC" w:rsidP="008851AF">
      <w:pPr>
        <w:pStyle w:val="a4"/>
        <w:numPr>
          <w:ilvl w:val="0"/>
          <w:numId w:val="8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A12DDC">
        <w:rPr>
          <w:sz w:val="28"/>
          <w:szCs w:val="28"/>
        </w:rPr>
        <w:t xml:space="preserve">Секретарь комиссии – </w:t>
      </w:r>
      <w:r w:rsidR="004532B1">
        <w:rPr>
          <w:sz w:val="28"/>
          <w:szCs w:val="28"/>
        </w:rPr>
        <w:t>Зырянова Л.И.</w:t>
      </w:r>
      <w:r w:rsidRPr="00A12DDC">
        <w:rPr>
          <w:sz w:val="28"/>
          <w:szCs w:val="28"/>
        </w:rPr>
        <w:t xml:space="preserve">. – </w:t>
      </w:r>
      <w:r w:rsidR="004532B1">
        <w:rPr>
          <w:sz w:val="28"/>
          <w:szCs w:val="28"/>
        </w:rPr>
        <w:t>главный</w:t>
      </w:r>
      <w:r w:rsidR="008851AF" w:rsidRPr="00A12DDC">
        <w:rPr>
          <w:sz w:val="28"/>
          <w:szCs w:val="28"/>
        </w:rPr>
        <w:t xml:space="preserve"> </w:t>
      </w:r>
      <w:r w:rsidRPr="00A12DDC">
        <w:rPr>
          <w:sz w:val="28"/>
          <w:szCs w:val="28"/>
        </w:rPr>
        <w:t xml:space="preserve">специалист </w:t>
      </w:r>
      <w:r w:rsidR="008851AF" w:rsidRPr="00A12DDC">
        <w:rPr>
          <w:sz w:val="28"/>
          <w:szCs w:val="28"/>
        </w:rPr>
        <w:t xml:space="preserve">по общим вопросам администрации городского поселения </w:t>
      </w:r>
      <w:r w:rsidR="004532B1" w:rsidRPr="00A12DDC">
        <w:rPr>
          <w:sz w:val="28"/>
          <w:szCs w:val="28"/>
        </w:rPr>
        <w:t>«</w:t>
      </w:r>
      <w:r w:rsidR="004532B1">
        <w:rPr>
          <w:sz w:val="28"/>
          <w:szCs w:val="28"/>
        </w:rPr>
        <w:t>Ключевское</w:t>
      </w:r>
      <w:r w:rsidR="004532B1" w:rsidRPr="00A12DDC">
        <w:rPr>
          <w:sz w:val="28"/>
          <w:szCs w:val="28"/>
        </w:rPr>
        <w:t>»</w:t>
      </w:r>
      <w:r w:rsidR="008851AF" w:rsidRPr="00A12DDC">
        <w:rPr>
          <w:sz w:val="28"/>
          <w:szCs w:val="28"/>
        </w:rPr>
        <w:t>;</w:t>
      </w:r>
    </w:p>
    <w:p w:rsidR="00FB59DC" w:rsidRPr="00A12DDC" w:rsidRDefault="008851AF" w:rsidP="008851AF">
      <w:pPr>
        <w:pStyle w:val="a4"/>
        <w:numPr>
          <w:ilvl w:val="0"/>
          <w:numId w:val="8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A12DDC">
        <w:rPr>
          <w:sz w:val="28"/>
          <w:szCs w:val="28"/>
        </w:rPr>
        <w:t xml:space="preserve">Член комиссии – </w:t>
      </w:r>
      <w:r w:rsidR="004532B1">
        <w:rPr>
          <w:sz w:val="28"/>
          <w:szCs w:val="28"/>
        </w:rPr>
        <w:t>Найденова Л.Г.</w:t>
      </w:r>
      <w:r w:rsidRPr="00A12DDC">
        <w:rPr>
          <w:sz w:val="28"/>
          <w:szCs w:val="28"/>
        </w:rPr>
        <w:t xml:space="preserve"> </w:t>
      </w:r>
      <w:r w:rsidR="00F95638" w:rsidRPr="00A12DDC">
        <w:rPr>
          <w:sz w:val="28"/>
          <w:szCs w:val="28"/>
        </w:rPr>
        <w:t>–</w:t>
      </w:r>
      <w:r w:rsidR="004532B1">
        <w:rPr>
          <w:sz w:val="28"/>
          <w:szCs w:val="28"/>
        </w:rPr>
        <w:t>председатель Совета</w:t>
      </w:r>
      <w:proofErr w:type="gramStart"/>
      <w:r w:rsidR="004532B1">
        <w:rPr>
          <w:sz w:val="28"/>
          <w:szCs w:val="28"/>
        </w:rPr>
        <w:t xml:space="preserve"> </w:t>
      </w:r>
      <w:r w:rsidRPr="00A12DDC">
        <w:rPr>
          <w:bCs/>
          <w:sz w:val="28"/>
          <w:szCs w:val="28"/>
        </w:rPr>
        <w:t>;</w:t>
      </w:r>
      <w:proofErr w:type="gramEnd"/>
    </w:p>
    <w:p w:rsidR="00B3218B" w:rsidRPr="00A12DDC" w:rsidRDefault="008851AF" w:rsidP="00B3218B">
      <w:pPr>
        <w:pStyle w:val="a4"/>
        <w:numPr>
          <w:ilvl w:val="0"/>
          <w:numId w:val="8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A12DDC">
        <w:rPr>
          <w:sz w:val="28"/>
          <w:szCs w:val="28"/>
        </w:rPr>
        <w:t>Член комиссии –</w:t>
      </w:r>
      <w:r w:rsidR="00F95638" w:rsidRPr="00A12DDC">
        <w:rPr>
          <w:sz w:val="28"/>
          <w:szCs w:val="28"/>
        </w:rPr>
        <w:t xml:space="preserve"> </w:t>
      </w:r>
      <w:r w:rsidR="004532B1">
        <w:rPr>
          <w:sz w:val="28"/>
          <w:szCs w:val="28"/>
        </w:rPr>
        <w:t xml:space="preserve"> Михайлова С.Г.</w:t>
      </w:r>
      <w:r w:rsidR="00F95638" w:rsidRPr="00A12DDC">
        <w:rPr>
          <w:sz w:val="28"/>
          <w:szCs w:val="28"/>
        </w:rPr>
        <w:t xml:space="preserve"> – </w:t>
      </w:r>
      <w:r w:rsidR="004532B1">
        <w:rPr>
          <w:sz w:val="28"/>
          <w:szCs w:val="28"/>
        </w:rPr>
        <w:t>директор МОУ СОШ № 27</w:t>
      </w:r>
      <w:r w:rsidR="00B3218B" w:rsidRPr="00A12DDC">
        <w:rPr>
          <w:bCs/>
          <w:sz w:val="28"/>
          <w:szCs w:val="28"/>
        </w:rPr>
        <w:t>;</w:t>
      </w:r>
    </w:p>
    <w:p w:rsidR="002D6CBB" w:rsidRPr="00A12DDC" w:rsidRDefault="00F95638" w:rsidP="002D6CBB">
      <w:pPr>
        <w:pStyle w:val="a4"/>
        <w:numPr>
          <w:ilvl w:val="0"/>
          <w:numId w:val="8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A12DDC">
        <w:rPr>
          <w:bCs/>
          <w:sz w:val="28"/>
          <w:szCs w:val="28"/>
        </w:rPr>
        <w:t xml:space="preserve">Член комиссии – </w:t>
      </w:r>
      <w:proofErr w:type="spellStart"/>
      <w:r w:rsidR="004532B1">
        <w:rPr>
          <w:bCs/>
          <w:sz w:val="28"/>
          <w:szCs w:val="28"/>
        </w:rPr>
        <w:t>Дидух</w:t>
      </w:r>
      <w:proofErr w:type="spellEnd"/>
      <w:r w:rsidR="004532B1">
        <w:rPr>
          <w:bCs/>
          <w:sz w:val="28"/>
          <w:szCs w:val="28"/>
        </w:rPr>
        <w:t xml:space="preserve"> Р.М. – индивидуальный предприниматель</w:t>
      </w: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FB59DC" w:rsidRPr="00A12DDC" w:rsidRDefault="00FB59DC" w:rsidP="00FB59DC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</w:p>
    <w:p w:rsidR="00E34EAB" w:rsidRPr="00A12DDC" w:rsidRDefault="002D6CBB" w:rsidP="002D6CBB">
      <w:pPr>
        <w:shd w:val="clear" w:color="auto" w:fill="FFFFFF"/>
        <w:tabs>
          <w:tab w:val="left" w:pos="4155"/>
        </w:tabs>
        <w:spacing w:line="322" w:lineRule="exact"/>
        <w:ind w:left="10"/>
      </w:pPr>
      <w:r w:rsidRPr="00A12DDC">
        <w:rPr>
          <w:b/>
          <w:bCs/>
          <w:sz w:val="28"/>
          <w:szCs w:val="28"/>
        </w:rPr>
        <w:tab/>
      </w:r>
    </w:p>
    <w:sectPr w:rsidR="00E34EAB" w:rsidRPr="00A12DDC" w:rsidSect="008851AF">
      <w:pgSz w:w="11909" w:h="16834"/>
      <w:pgMar w:top="993" w:right="526" w:bottom="720" w:left="190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DA4"/>
    <w:multiLevelType w:val="multilevel"/>
    <w:tmpl w:val="B358BA92"/>
    <w:lvl w:ilvl="0">
      <w:start w:val="1"/>
      <w:numFmt w:val="decimal"/>
      <w:lvlText w:val="%1."/>
      <w:lvlJc w:val="left"/>
      <w:pPr>
        <w:ind w:left="28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3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8" w:hanging="1800"/>
      </w:pPr>
      <w:rPr>
        <w:rFonts w:hint="default"/>
      </w:rPr>
    </w:lvl>
  </w:abstractNum>
  <w:abstractNum w:abstractNumId="1">
    <w:nsid w:val="0D1E74B5"/>
    <w:multiLevelType w:val="multilevel"/>
    <w:tmpl w:val="3DEA8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abstractNum w:abstractNumId="2">
    <w:nsid w:val="19284C02"/>
    <w:multiLevelType w:val="singleLevel"/>
    <w:tmpl w:val="8DB601A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487210A8"/>
    <w:multiLevelType w:val="hybridMultilevel"/>
    <w:tmpl w:val="B632243C"/>
    <w:lvl w:ilvl="0" w:tplc="4526327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5FC71C06"/>
    <w:multiLevelType w:val="singleLevel"/>
    <w:tmpl w:val="A45A8006"/>
    <w:lvl w:ilvl="0">
      <w:start w:val="1"/>
      <w:numFmt w:val="decimal"/>
      <w:lvlText w:val="1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5">
    <w:nsid w:val="6E29716A"/>
    <w:multiLevelType w:val="singleLevel"/>
    <w:tmpl w:val="6798B196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6F310C3E"/>
    <w:multiLevelType w:val="singleLevel"/>
    <w:tmpl w:val="AD4CEDC2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78D3760A"/>
    <w:multiLevelType w:val="hybridMultilevel"/>
    <w:tmpl w:val="57D62EFC"/>
    <w:lvl w:ilvl="0" w:tplc="EF64937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7D7E307D"/>
    <w:multiLevelType w:val="hybridMultilevel"/>
    <w:tmpl w:val="8DB844CC"/>
    <w:lvl w:ilvl="0" w:tplc="509276EA">
      <w:start w:val="2"/>
      <w:numFmt w:val="decimal"/>
      <w:lvlText w:val="%1."/>
      <w:lvlJc w:val="left"/>
      <w:pPr>
        <w:ind w:left="2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38" w:hanging="360"/>
      </w:pPr>
    </w:lvl>
    <w:lvl w:ilvl="2" w:tplc="0419001B" w:tentative="1">
      <w:start w:val="1"/>
      <w:numFmt w:val="lowerRoman"/>
      <w:lvlText w:val="%3."/>
      <w:lvlJc w:val="right"/>
      <w:pPr>
        <w:ind w:left="4258" w:hanging="180"/>
      </w:pPr>
    </w:lvl>
    <w:lvl w:ilvl="3" w:tplc="0419000F" w:tentative="1">
      <w:start w:val="1"/>
      <w:numFmt w:val="decimal"/>
      <w:lvlText w:val="%4."/>
      <w:lvlJc w:val="left"/>
      <w:pPr>
        <w:ind w:left="4978" w:hanging="360"/>
      </w:pPr>
    </w:lvl>
    <w:lvl w:ilvl="4" w:tplc="04190019" w:tentative="1">
      <w:start w:val="1"/>
      <w:numFmt w:val="lowerLetter"/>
      <w:lvlText w:val="%5."/>
      <w:lvlJc w:val="left"/>
      <w:pPr>
        <w:ind w:left="5698" w:hanging="360"/>
      </w:pPr>
    </w:lvl>
    <w:lvl w:ilvl="5" w:tplc="0419001B" w:tentative="1">
      <w:start w:val="1"/>
      <w:numFmt w:val="lowerRoman"/>
      <w:lvlText w:val="%6."/>
      <w:lvlJc w:val="right"/>
      <w:pPr>
        <w:ind w:left="6418" w:hanging="180"/>
      </w:pPr>
    </w:lvl>
    <w:lvl w:ilvl="6" w:tplc="0419000F" w:tentative="1">
      <w:start w:val="1"/>
      <w:numFmt w:val="decimal"/>
      <w:lvlText w:val="%7."/>
      <w:lvlJc w:val="left"/>
      <w:pPr>
        <w:ind w:left="7138" w:hanging="360"/>
      </w:pPr>
    </w:lvl>
    <w:lvl w:ilvl="7" w:tplc="04190019" w:tentative="1">
      <w:start w:val="1"/>
      <w:numFmt w:val="lowerLetter"/>
      <w:lvlText w:val="%8."/>
      <w:lvlJc w:val="left"/>
      <w:pPr>
        <w:ind w:left="7858" w:hanging="360"/>
      </w:pPr>
    </w:lvl>
    <w:lvl w:ilvl="8" w:tplc="0419001B" w:tentative="1">
      <w:start w:val="1"/>
      <w:numFmt w:val="lowerRoman"/>
      <w:lvlText w:val="%9."/>
      <w:lvlJc w:val="right"/>
      <w:pPr>
        <w:ind w:left="857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B59DC"/>
    <w:rsid w:val="000375A4"/>
    <w:rsid w:val="001F24ED"/>
    <w:rsid w:val="002D6CBB"/>
    <w:rsid w:val="004532B1"/>
    <w:rsid w:val="006F53C6"/>
    <w:rsid w:val="008851AF"/>
    <w:rsid w:val="00A12DDC"/>
    <w:rsid w:val="00AE3AAF"/>
    <w:rsid w:val="00B3218B"/>
    <w:rsid w:val="00B961A9"/>
    <w:rsid w:val="00B97A17"/>
    <w:rsid w:val="00CE796C"/>
    <w:rsid w:val="00D778C9"/>
    <w:rsid w:val="00E34EAB"/>
    <w:rsid w:val="00F400CB"/>
    <w:rsid w:val="00F80BB8"/>
    <w:rsid w:val="00F95638"/>
    <w:rsid w:val="00FB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1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5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</cp:revision>
  <cp:lastPrinted>2022-01-31T05:49:00Z</cp:lastPrinted>
  <dcterms:created xsi:type="dcterms:W3CDTF">2020-09-25T00:57:00Z</dcterms:created>
  <dcterms:modified xsi:type="dcterms:W3CDTF">2022-01-31T05:53:00Z</dcterms:modified>
</cp:coreProperties>
</file>